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9494E1" w14:textId="53F0F908" w:rsidR="00EE4CA1" w:rsidRPr="009A7568" w:rsidRDefault="005A5FB3" w:rsidP="009A7568">
      <w:pPr>
        <w:ind w:right="-1"/>
        <w:rPr>
          <w:rFonts w:ascii="Arial" w:hAnsi="Arial" w:cs="Arial"/>
          <w:sz w:val="22"/>
          <w:szCs w:val="22"/>
        </w:rPr>
      </w:pPr>
      <w:r w:rsidRPr="00134286">
        <w:rPr>
          <w:rFonts w:ascii="Arial" w:hAnsi="Arial" w:cs="Arial"/>
          <w:b/>
          <w:bCs/>
          <w:noProof/>
          <w:sz w:val="28"/>
          <w:szCs w:val="28"/>
          <w:lang w:eastAsia="en-AU"/>
        </w:rPr>
        <w:drawing>
          <wp:anchor distT="57785" distB="57785" distL="57785" distR="57785" simplePos="0" relativeHeight="251657728" behindDoc="0" locked="0" layoutInCell="1" allowOverlap="1" wp14:anchorId="533BACA9" wp14:editId="4D3A62E6">
            <wp:simplePos x="0" y="0"/>
            <wp:positionH relativeFrom="page">
              <wp:posOffset>516890</wp:posOffset>
            </wp:positionH>
            <wp:positionV relativeFrom="page">
              <wp:posOffset>367030</wp:posOffset>
            </wp:positionV>
            <wp:extent cx="885190" cy="806450"/>
            <wp:effectExtent l="0" t="0" r="0" b="0"/>
            <wp:wrapSquare wrapText="bothSides"/>
            <wp:docPr id="11" name="Picture 11" descr="Copy of nunk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py of nunku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04074" w14:textId="77777777" w:rsidR="00E52E3C" w:rsidRPr="00134286" w:rsidRDefault="00E52E3C" w:rsidP="00E52E3C">
      <w:pPr>
        <w:ind w:right="-1"/>
        <w:jc w:val="center"/>
        <w:rPr>
          <w:rFonts w:ascii="Arial" w:hAnsi="Arial" w:cs="Arial"/>
          <w:b/>
          <w:bCs/>
          <w:sz w:val="28"/>
          <w:szCs w:val="28"/>
        </w:rPr>
      </w:pPr>
      <w:r w:rsidRPr="00134286">
        <w:rPr>
          <w:rFonts w:ascii="Arial" w:hAnsi="Arial" w:cs="Arial"/>
          <w:b/>
          <w:bCs/>
          <w:sz w:val="28"/>
          <w:szCs w:val="28"/>
        </w:rPr>
        <w:t>NUNKUWARRIN YUNTI OF SOUTH AUSTRALIA INC</w:t>
      </w:r>
    </w:p>
    <w:p w14:paraId="585544E8" w14:textId="77777777" w:rsidR="00DF18BC" w:rsidRPr="00134286" w:rsidRDefault="00DF18BC" w:rsidP="00E52E3C">
      <w:pPr>
        <w:ind w:right="-1"/>
        <w:jc w:val="center"/>
        <w:rPr>
          <w:rFonts w:ascii="Arial" w:hAnsi="Arial" w:cs="Arial"/>
          <w:b/>
          <w:bCs/>
          <w:sz w:val="28"/>
          <w:szCs w:val="28"/>
        </w:rPr>
      </w:pPr>
      <w:r w:rsidRPr="00134286">
        <w:rPr>
          <w:rFonts w:ascii="Arial" w:hAnsi="Arial" w:cs="Arial"/>
          <w:sz w:val="22"/>
          <w:szCs w:val="22"/>
        </w:rPr>
        <w:t>182 – 190 Wakefield St, ADELAIDE 5000</w:t>
      </w:r>
    </w:p>
    <w:p w14:paraId="5A415CE9" w14:textId="77777777" w:rsidR="00E52E3C" w:rsidRPr="00134286" w:rsidRDefault="00E52E3C" w:rsidP="00E52E3C">
      <w:pPr>
        <w:ind w:right="-1"/>
        <w:jc w:val="center"/>
        <w:rPr>
          <w:rFonts w:ascii="Arial" w:hAnsi="Arial" w:cs="Arial"/>
          <w:b/>
          <w:bCs/>
          <w:sz w:val="22"/>
          <w:szCs w:val="22"/>
        </w:rPr>
      </w:pPr>
    </w:p>
    <w:p w14:paraId="18962E50" w14:textId="77777777" w:rsidR="00E52E3C" w:rsidRPr="00134286" w:rsidRDefault="00E52E3C" w:rsidP="00DF18BC">
      <w:pPr>
        <w:pStyle w:val="Header"/>
        <w:jc w:val="center"/>
        <w:rPr>
          <w:rFonts w:ascii="Arial" w:hAnsi="Arial" w:cs="Arial"/>
          <w:b/>
        </w:rPr>
      </w:pPr>
      <w:r w:rsidRPr="00134286">
        <w:rPr>
          <w:rFonts w:ascii="Arial" w:hAnsi="Arial" w:cs="Arial"/>
          <w:b/>
        </w:rPr>
        <w:t xml:space="preserve">JOB &amp; PERSON DESCRIPTION </w:t>
      </w:r>
    </w:p>
    <w:p w14:paraId="547B7A78" w14:textId="77777777" w:rsidR="00054DEF" w:rsidRPr="00134286" w:rsidRDefault="00054DEF" w:rsidP="00BC5AD6">
      <w:pPr>
        <w:pStyle w:val="Heading1"/>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947"/>
      </w:tblGrid>
      <w:tr w:rsidR="00E35F58" w:rsidRPr="00493A75" w14:paraId="4DBB623B" w14:textId="77777777" w:rsidTr="005F74EA">
        <w:tc>
          <w:tcPr>
            <w:tcW w:w="4248" w:type="dxa"/>
            <w:shd w:val="clear" w:color="auto" w:fill="FFCC99"/>
          </w:tcPr>
          <w:p w14:paraId="20162B68" w14:textId="77777777" w:rsidR="00E35F58" w:rsidRPr="00493A75" w:rsidRDefault="00DF18BC" w:rsidP="00493A75">
            <w:pPr>
              <w:widowControl w:val="0"/>
              <w:tabs>
                <w:tab w:val="left" w:pos="-720"/>
                <w:tab w:val="left" w:pos="360"/>
              </w:tabs>
              <w:rPr>
                <w:rFonts w:ascii="Arial" w:hAnsi="Arial" w:cs="Arial"/>
                <w:b/>
                <w:sz w:val="22"/>
                <w:szCs w:val="22"/>
              </w:rPr>
            </w:pPr>
            <w:r w:rsidRPr="00493A75">
              <w:rPr>
                <w:rFonts w:ascii="Arial" w:hAnsi="Arial" w:cs="Arial"/>
                <w:b/>
                <w:sz w:val="22"/>
                <w:szCs w:val="22"/>
              </w:rPr>
              <w:t>POSITION TITLE</w:t>
            </w:r>
            <w:r w:rsidR="00BF187E" w:rsidRPr="00493A75">
              <w:rPr>
                <w:rFonts w:ascii="Arial" w:hAnsi="Arial" w:cs="Arial"/>
                <w:b/>
                <w:sz w:val="22"/>
                <w:szCs w:val="22"/>
              </w:rPr>
              <w:t>:</w:t>
            </w:r>
          </w:p>
        </w:tc>
        <w:tc>
          <w:tcPr>
            <w:tcW w:w="5947" w:type="dxa"/>
            <w:shd w:val="clear" w:color="auto" w:fill="FFCC99"/>
          </w:tcPr>
          <w:p w14:paraId="0D8BF825" w14:textId="77777777" w:rsidR="00E35F58" w:rsidRPr="00493A75" w:rsidRDefault="00D96C15" w:rsidP="00493A75">
            <w:pPr>
              <w:widowControl w:val="0"/>
              <w:tabs>
                <w:tab w:val="left" w:pos="-720"/>
                <w:tab w:val="left" w:pos="360"/>
              </w:tabs>
              <w:rPr>
                <w:rFonts w:ascii="Arial" w:hAnsi="Arial" w:cs="Arial"/>
                <w:b/>
                <w:sz w:val="22"/>
                <w:szCs w:val="22"/>
              </w:rPr>
            </w:pPr>
            <w:r w:rsidRPr="00493A75">
              <w:rPr>
                <w:rFonts w:ascii="Arial" w:hAnsi="Arial" w:cs="Arial"/>
                <w:b/>
                <w:sz w:val="22"/>
                <w:szCs w:val="22"/>
              </w:rPr>
              <w:t xml:space="preserve">CLASSIFICATION </w:t>
            </w:r>
            <w:proofErr w:type="gramStart"/>
            <w:r w:rsidRPr="00493A75">
              <w:rPr>
                <w:rFonts w:ascii="Arial" w:hAnsi="Arial" w:cs="Arial"/>
                <w:b/>
                <w:sz w:val="22"/>
                <w:szCs w:val="22"/>
              </w:rPr>
              <w:t>LEVEL</w:t>
            </w:r>
            <w:r w:rsidR="00BF187E" w:rsidRPr="00493A75">
              <w:rPr>
                <w:rFonts w:ascii="Arial" w:hAnsi="Arial" w:cs="Arial"/>
                <w:b/>
                <w:sz w:val="22"/>
                <w:szCs w:val="22"/>
              </w:rPr>
              <w:t>:</w:t>
            </w:r>
            <w:r w:rsidR="009436C9">
              <w:rPr>
                <w:rFonts w:ascii="Arial" w:hAnsi="Arial" w:cs="Arial"/>
                <w:b/>
                <w:sz w:val="22"/>
                <w:szCs w:val="22"/>
              </w:rPr>
              <w:t>*</w:t>
            </w:r>
            <w:proofErr w:type="gramEnd"/>
            <w:r w:rsidR="009436C9">
              <w:rPr>
                <w:rFonts w:ascii="Arial" w:hAnsi="Arial" w:cs="Arial"/>
                <w:b/>
                <w:sz w:val="22"/>
                <w:szCs w:val="22"/>
              </w:rPr>
              <w:t>*</w:t>
            </w:r>
            <w:r w:rsidRPr="00493A75">
              <w:rPr>
                <w:rFonts w:ascii="Arial" w:hAnsi="Arial" w:cs="Arial"/>
                <w:b/>
                <w:sz w:val="22"/>
                <w:szCs w:val="22"/>
              </w:rPr>
              <w:tab/>
            </w:r>
          </w:p>
        </w:tc>
      </w:tr>
      <w:tr w:rsidR="00E35F58" w:rsidRPr="00493A75" w14:paraId="39FDDA46" w14:textId="77777777" w:rsidTr="005F74EA">
        <w:tc>
          <w:tcPr>
            <w:tcW w:w="4248" w:type="dxa"/>
            <w:tcBorders>
              <w:bottom w:val="single" w:sz="4" w:space="0" w:color="auto"/>
            </w:tcBorders>
            <w:shd w:val="clear" w:color="auto" w:fill="auto"/>
          </w:tcPr>
          <w:p w14:paraId="28B45384" w14:textId="7005FBEC" w:rsidR="00E35F58" w:rsidRPr="00493A75" w:rsidRDefault="00413B64" w:rsidP="007E0E97">
            <w:pPr>
              <w:pStyle w:val="Default"/>
              <w:rPr>
                <w:sz w:val="22"/>
                <w:szCs w:val="22"/>
              </w:rPr>
            </w:pPr>
            <w:r w:rsidRPr="00413B64">
              <w:rPr>
                <w:sz w:val="22"/>
                <w:szCs w:val="22"/>
              </w:rPr>
              <w:t xml:space="preserve">Aboriginal Health Worker / Practitioner (Maternal and Child Health) </w:t>
            </w:r>
          </w:p>
        </w:tc>
        <w:tc>
          <w:tcPr>
            <w:tcW w:w="5947" w:type="dxa"/>
            <w:tcBorders>
              <w:bottom w:val="single" w:sz="4" w:space="0" w:color="auto"/>
            </w:tcBorders>
            <w:shd w:val="clear" w:color="auto" w:fill="auto"/>
          </w:tcPr>
          <w:p w14:paraId="5071D4CF" w14:textId="3B1D00E8" w:rsidR="00642806" w:rsidRPr="00493A75" w:rsidRDefault="007C62F2" w:rsidP="00A053EF">
            <w:pPr>
              <w:widowControl w:val="0"/>
              <w:tabs>
                <w:tab w:val="left" w:pos="-720"/>
                <w:tab w:val="left" w:pos="360"/>
              </w:tabs>
              <w:rPr>
                <w:rFonts w:ascii="Arial" w:hAnsi="Arial" w:cs="Arial"/>
                <w:sz w:val="22"/>
                <w:szCs w:val="22"/>
              </w:rPr>
            </w:pPr>
            <w:r>
              <w:rPr>
                <w:rFonts w:ascii="Arial" w:hAnsi="Arial" w:cs="Arial"/>
                <w:sz w:val="22"/>
                <w:szCs w:val="22"/>
              </w:rPr>
              <w:t xml:space="preserve">NY Collective Agreement </w:t>
            </w:r>
            <w:r w:rsidR="00E85407">
              <w:rPr>
                <w:rFonts w:ascii="Arial" w:hAnsi="Arial" w:cs="Arial"/>
                <w:sz w:val="22"/>
                <w:szCs w:val="22"/>
              </w:rPr>
              <w:t xml:space="preserve">Level </w:t>
            </w:r>
            <w:r w:rsidR="007172EF">
              <w:rPr>
                <w:rFonts w:ascii="Arial" w:hAnsi="Arial" w:cs="Arial"/>
                <w:sz w:val="22"/>
                <w:szCs w:val="22"/>
              </w:rPr>
              <w:t>3/</w:t>
            </w:r>
            <w:r w:rsidR="00E85407">
              <w:rPr>
                <w:rFonts w:ascii="Arial" w:hAnsi="Arial" w:cs="Arial"/>
                <w:sz w:val="22"/>
                <w:szCs w:val="22"/>
              </w:rPr>
              <w:t>4 Health Services Worker</w:t>
            </w:r>
            <w:r w:rsidR="00642806">
              <w:rPr>
                <w:rFonts w:ascii="Arial" w:hAnsi="Arial" w:cs="Arial"/>
                <w:sz w:val="22"/>
                <w:szCs w:val="22"/>
              </w:rPr>
              <w:t xml:space="preserve"> </w:t>
            </w:r>
          </w:p>
        </w:tc>
      </w:tr>
      <w:tr w:rsidR="00E35F58" w:rsidRPr="00493A75" w14:paraId="68DFD312" w14:textId="77777777" w:rsidTr="005F74EA">
        <w:tc>
          <w:tcPr>
            <w:tcW w:w="4248" w:type="dxa"/>
            <w:shd w:val="clear" w:color="auto" w:fill="FFCC99"/>
          </w:tcPr>
          <w:p w14:paraId="5AAB776F" w14:textId="77777777" w:rsidR="00E35F58" w:rsidRPr="00493A75" w:rsidRDefault="00D96C15" w:rsidP="00493A75">
            <w:pPr>
              <w:widowControl w:val="0"/>
              <w:tabs>
                <w:tab w:val="left" w:pos="-720"/>
                <w:tab w:val="left" w:pos="360"/>
              </w:tabs>
              <w:rPr>
                <w:rFonts w:ascii="Arial" w:hAnsi="Arial" w:cs="Arial"/>
                <w:b/>
                <w:sz w:val="22"/>
                <w:szCs w:val="22"/>
              </w:rPr>
            </w:pPr>
            <w:r w:rsidRPr="00493A75">
              <w:rPr>
                <w:rFonts w:ascii="Arial" w:hAnsi="Arial" w:cs="Arial"/>
                <w:b/>
                <w:sz w:val="22"/>
                <w:szCs w:val="22"/>
              </w:rPr>
              <w:t>PROGRAM:</w:t>
            </w:r>
            <w:r w:rsidRPr="00493A75">
              <w:rPr>
                <w:rFonts w:ascii="Arial" w:hAnsi="Arial" w:cs="Arial"/>
                <w:b/>
                <w:sz w:val="22"/>
                <w:szCs w:val="22"/>
              </w:rPr>
              <w:tab/>
            </w:r>
            <w:r w:rsidR="00E35F58" w:rsidRPr="00493A75">
              <w:rPr>
                <w:rFonts w:ascii="Arial" w:hAnsi="Arial" w:cs="Arial"/>
                <w:b/>
                <w:sz w:val="22"/>
                <w:szCs w:val="22"/>
              </w:rPr>
              <w:tab/>
            </w:r>
            <w:r w:rsidR="00E35F58" w:rsidRPr="00493A75">
              <w:rPr>
                <w:rFonts w:ascii="Arial" w:hAnsi="Arial" w:cs="Arial"/>
                <w:b/>
                <w:sz w:val="22"/>
                <w:szCs w:val="22"/>
              </w:rPr>
              <w:tab/>
            </w:r>
            <w:r w:rsidR="00E35F58" w:rsidRPr="00493A75">
              <w:rPr>
                <w:rFonts w:ascii="Arial" w:hAnsi="Arial" w:cs="Arial"/>
                <w:b/>
                <w:sz w:val="22"/>
                <w:szCs w:val="22"/>
              </w:rPr>
              <w:tab/>
            </w:r>
            <w:r w:rsidR="00E35F58" w:rsidRPr="00493A75">
              <w:rPr>
                <w:rFonts w:ascii="Arial" w:hAnsi="Arial" w:cs="Arial"/>
                <w:b/>
                <w:sz w:val="22"/>
                <w:szCs w:val="22"/>
              </w:rPr>
              <w:tab/>
            </w:r>
            <w:r w:rsidR="00E35F58" w:rsidRPr="00493A75">
              <w:rPr>
                <w:rFonts w:ascii="Arial" w:hAnsi="Arial" w:cs="Arial"/>
                <w:b/>
                <w:sz w:val="22"/>
                <w:szCs w:val="22"/>
              </w:rPr>
              <w:tab/>
            </w:r>
            <w:r w:rsidR="00E35F58" w:rsidRPr="00493A75">
              <w:rPr>
                <w:rFonts w:ascii="Arial" w:hAnsi="Arial" w:cs="Arial"/>
                <w:b/>
                <w:sz w:val="22"/>
                <w:szCs w:val="22"/>
              </w:rPr>
              <w:tab/>
            </w:r>
            <w:r w:rsidR="00E35F58" w:rsidRPr="00493A75">
              <w:rPr>
                <w:rFonts w:ascii="Arial" w:hAnsi="Arial" w:cs="Arial"/>
                <w:b/>
                <w:sz w:val="22"/>
                <w:szCs w:val="22"/>
              </w:rPr>
              <w:tab/>
            </w:r>
          </w:p>
        </w:tc>
        <w:tc>
          <w:tcPr>
            <w:tcW w:w="5947" w:type="dxa"/>
            <w:shd w:val="clear" w:color="auto" w:fill="FFCC99"/>
          </w:tcPr>
          <w:p w14:paraId="7F11CC84" w14:textId="366F30F8" w:rsidR="00E35F58" w:rsidRPr="00493A75" w:rsidRDefault="00CE7A5D" w:rsidP="00493A75">
            <w:pPr>
              <w:widowControl w:val="0"/>
              <w:tabs>
                <w:tab w:val="left" w:pos="-720"/>
                <w:tab w:val="left" w:pos="360"/>
              </w:tabs>
              <w:rPr>
                <w:rFonts w:ascii="Arial" w:hAnsi="Arial" w:cs="Arial"/>
                <w:b/>
                <w:sz w:val="22"/>
                <w:szCs w:val="22"/>
              </w:rPr>
            </w:pPr>
            <w:r>
              <w:rPr>
                <w:rFonts w:ascii="Arial" w:hAnsi="Arial" w:cs="Arial"/>
                <w:b/>
                <w:sz w:val="22"/>
                <w:szCs w:val="22"/>
              </w:rPr>
              <w:t>UNIT</w:t>
            </w:r>
            <w:r w:rsidR="00BF187E" w:rsidRPr="00493A75">
              <w:rPr>
                <w:rFonts w:ascii="Arial" w:hAnsi="Arial" w:cs="Arial"/>
                <w:b/>
                <w:sz w:val="22"/>
                <w:szCs w:val="22"/>
              </w:rPr>
              <w:t>:</w:t>
            </w:r>
          </w:p>
        </w:tc>
      </w:tr>
      <w:tr w:rsidR="00E35F58" w:rsidRPr="00493A75" w14:paraId="3812EC31" w14:textId="77777777" w:rsidTr="005F74EA">
        <w:tc>
          <w:tcPr>
            <w:tcW w:w="4248" w:type="dxa"/>
            <w:tcBorders>
              <w:bottom w:val="single" w:sz="4" w:space="0" w:color="auto"/>
            </w:tcBorders>
            <w:shd w:val="clear" w:color="auto" w:fill="auto"/>
          </w:tcPr>
          <w:p w14:paraId="6DB141C3" w14:textId="4A3AED24" w:rsidR="00E35F58" w:rsidRPr="00493A75" w:rsidRDefault="00AF0CB9" w:rsidP="00493A75">
            <w:pPr>
              <w:widowControl w:val="0"/>
              <w:tabs>
                <w:tab w:val="left" w:pos="-720"/>
                <w:tab w:val="left" w:pos="360"/>
              </w:tabs>
              <w:rPr>
                <w:rFonts w:ascii="Arial" w:hAnsi="Arial" w:cs="Arial"/>
                <w:sz w:val="22"/>
                <w:szCs w:val="22"/>
              </w:rPr>
            </w:pPr>
            <w:r>
              <w:rPr>
                <w:rFonts w:ascii="Arial" w:hAnsi="Arial" w:cs="Arial"/>
                <w:sz w:val="22"/>
                <w:szCs w:val="22"/>
              </w:rPr>
              <w:t>Maternal Child Health (Strong Mums Solid Kids)</w:t>
            </w:r>
          </w:p>
        </w:tc>
        <w:tc>
          <w:tcPr>
            <w:tcW w:w="5947" w:type="dxa"/>
            <w:tcBorders>
              <w:bottom w:val="single" w:sz="4" w:space="0" w:color="auto"/>
            </w:tcBorders>
            <w:shd w:val="clear" w:color="auto" w:fill="auto"/>
          </w:tcPr>
          <w:p w14:paraId="4434C914" w14:textId="11E630A9" w:rsidR="00E35F58" w:rsidRPr="00493A75" w:rsidRDefault="00AF0CB9" w:rsidP="00493A75">
            <w:pPr>
              <w:widowControl w:val="0"/>
              <w:tabs>
                <w:tab w:val="left" w:pos="-720"/>
                <w:tab w:val="left" w:pos="360"/>
              </w:tabs>
              <w:rPr>
                <w:rFonts w:ascii="Arial" w:hAnsi="Arial" w:cs="Arial"/>
                <w:sz w:val="22"/>
                <w:szCs w:val="22"/>
              </w:rPr>
            </w:pPr>
            <w:r>
              <w:rPr>
                <w:rFonts w:ascii="Arial" w:hAnsi="Arial" w:cs="Arial"/>
                <w:sz w:val="22"/>
                <w:szCs w:val="22"/>
              </w:rPr>
              <w:t>Women Children and Family Health</w:t>
            </w:r>
          </w:p>
        </w:tc>
      </w:tr>
      <w:tr w:rsidR="00B12FEB" w:rsidRPr="00493A75" w14:paraId="6C5C903F" w14:textId="77777777" w:rsidTr="005F74EA">
        <w:tc>
          <w:tcPr>
            <w:tcW w:w="4248" w:type="dxa"/>
            <w:shd w:val="clear" w:color="auto" w:fill="FFCC99"/>
          </w:tcPr>
          <w:p w14:paraId="48FBEB2B" w14:textId="2DEE7B9B" w:rsidR="00B12FEB" w:rsidRPr="00493A75" w:rsidRDefault="00B12FEB" w:rsidP="00493A75">
            <w:pPr>
              <w:widowControl w:val="0"/>
              <w:tabs>
                <w:tab w:val="left" w:pos="-720"/>
                <w:tab w:val="left" w:pos="360"/>
              </w:tabs>
              <w:rPr>
                <w:rFonts w:ascii="Arial" w:hAnsi="Arial" w:cs="Arial"/>
                <w:b/>
                <w:sz w:val="22"/>
                <w:szCs w:val="22"/>
              </w:rPr>
            </w:pPr>
            <w:r w:rsidRPr="00493A75">
              <w:rPr>
                <w:rFonts w:ascii="Arial" w:hAnsi="Arial" w:cs="Arial"/>
                <w:b/>
                <w:sz w:val="22"/>
                <w:szCs w:val="22"/>
              </w:rPr>
              <w:t>TENURE</w:t>
            </w:r>
            <w:r w:rsidR="00DF18BC" w:rsidRPr="00493A75">
              <w:rPr>
                <w:rFonts w:ascii="Arial" w:hAnsi="Arial" w:cs="Arial"/>
                <w:b/>
                <w:sz w:val="22"/>
                <w:szCs w:val="22"/>
              </w:rPr>
              <w:t>/STATUS:</w:t>
            </w:r>
            <w:r w:rsidR="00CE7A5D">
              <w:rPr>
                <w:rFonts w:ascii="Arial" w:hAnsi="Arial" w:cs="Arial"/>
                <w:b/>
                <w:sz w:val="22"/>
                <w:szCs w:val="22"/>
              </w:rPr>
              <w:tab/>
            </w:r>
            <w:r w:rsidR="00CE7A5D">
              <w:rPr>
                <w:rFonts w:ascii="Arial" w:hAnsi="Arial" w:cs="Arial"/>
                <w:b/>
                <w:sz w:val="22"/>
                <w:szCs w:val="22"/>
              </w:rPr>
              <w:tab/>
            </w:r>
            <w:r w:rsidR="00CE7A5D">
              <w:rPr>
                <w:rFonts w:ascii="Arial" w:hAnsi="Arial" w:cs="Arial"/>
                <w:b/>
                <w:sz w:val="22"/>
                <w:szCs w:val="22"/>
              </w:rPr>
              <w:tab/>
            </w:r>
            <w:r w:rsidR="00CE7A5D">
              <w:rPr>
                <w:rFonts w:ascii="Arial" w:hAnsi="Arial" w:cs="Arial"/>
                <w:b/>
                <w:sz w:val="22"/>
                <w:szCs w:val="22"/>
              </w:rPr>
              <w:tab/>
            </w:r>
            <w:r w:rsidR="00CE7A5D">
              <w:rPr>
                <w:rFonts w:ascii="Arial" w:hAnsi="Arial" w:cs="Arial"/>
                <w:b/>
                <w:sz w:val="22"/>
                <w:szCs w:val="22"/>
              </w:rPr>
              <w:tab/>
            </w:r>
            <w:r w:rsidR="00CE7A5D">
              <w:rPr>
                <w:rFonts w:ascii="Arial" w:hAnsi="Arial" w:cs="Arial"/>
                <w:b/>
                <w:sz w:val="22"/>
                <w:szCs w:val="22"/>
              </w:rPr>
              <w:tab/>
            </w:r>
          </w:p>
        </w:tc>
        <w:tc>
          <w:tcPr>
            <w:tcW w:w="5947" w:type="dxa"/>
            <w:shd w:val="clear" w:color="auto" w:fill="FFCC99"/>
          </w:tcPr>
          <w:p w14:paraId="0379A286" w14:textId="77777777" w:rsidR="00B12FEB" w:rsidRPr="00493A75" w:rsidRDefault="00B12FEB" w:rsidP="00493A75">
            <w:pPr>
              <w:widowControl w:val="0"/>
              <w:tabs>
                <w:tab w:val="left" w:pos="-720"/>
                <w:tab w:val="left" w:pos="360"/>
              </w:tabs>
              <w:rPr>
                <w:rFonts w:ascii="Arial" w:hAnsi="Arial" w:cs="Arial"/>
                <w:b/>
                <w:sz w:val="22"/>
                <w:szCs w:val="22"/>
              </w:rPr>
            </w:pPr>
            <w:r w:rsidRPr="00493A75">
              <w:rPr>
                <w:rFonts w:ascii="Arial" w:hAnsi="Arial" w:cs="Arial"/>
                <w:b/>
                <w:sz w:val="22"/>
                <w:szCs w:val="22"/>
              </w:rPr>
              <w:t>LOCATION</w:t>
            </w:r>
            <w:r w:rsidR="00D96C15" w:rsidRPr="00493A75">
              <w:rPr>
                <w:rFonts w:ascii="Arial" w:hAnsi="Arial" w:cs="Arial"/>
                <w:b/>
                <w:sz w:val="18"/>
                <w:szCs w:val="18"/>
              </w:rPr>
              <w:t xml:space="preserve"> (if other than Wakefield Street Adelaide)</w:t>
            </w:r>
            <w:r w:rsidRPr="00493A75">
              <w:rPr>
                <w:rFonts w:ascii="Arial" w:hAnsi="Arial" w:cs="Arial"/>
                <w:b/>
                <w:sz w:val="18"/>
                <w:szCs w:val="18"/>
              </w:rPr>
              <w:t>:</w:t>
            </w:r>
          </w:p>
        </w:tc>
      </w:tr>
      <w:tr w:rsidR="00B12FEB" w:rsidRPr="00493A75" w14:paraId="4567A5CA" w14:textId="77777777" w:rsidTr="005F74EA">
        <w:tc>
          <w:tcPr>
            <w:tcW w:w="4248" w:type="dxa"/>
            <w:shd w:val="clear" w:color="auto" w:fill="auto"/>
          </w:tcPr>
          <w:p w14:paraId="20D84C2A" w14:textId="77777777" w:rsidR="009B6A15" w:rsidRPr="009B6A15" w:rsidRDefault="009B6A15" w:rsidP="009B6A15">
            <w:pPr>
              <w:rPr>
                <w:rFonts w:ascii="Arial" w:hAnsi="Arial" w:cs="Arial"/>
                <w:sz w:val="22"/>
                <w:szCs w:val="22"/>
              </w:rPr>
            </w:pPr>
            <w:r w:rsidRPr="009B6A15">
              <w:rPr>
                <w:rFonts w:ascii="Arial" w:hAnsi="Arial" w:cs="Arial"/>
                <w:sz w:val="22"/>
                <w:szCs w:val="22"/>
              </w:rPr>
              <w:t>Full Time, ongoing; subject to funding</w:t>
            </w:r>
          </w:p>
          <w:p w14:paraId="3616A91D" w14:textId="473A40E4" w:rsidR="00B12FEB" w:rsidRPr="00493A75" w:rsidRDefault="00B12FEB" w:rsidP="00493A75">
            <w:pPr>
              <w:widowControl w:val="0"/>
              <w:tabs>
                <w:tab w:val="left" w:pos="-720"/>
                <w:tab w:val="left" w:pos="360"/>
              </w:tabs>
              <w:rPr>
                <w:rFonts w:ascii="Arial" w:hAnsi="Arial" w:cs="Arial"/>
                <w:sz w:val="22"/>
                <w:szCs w:val="22"/>
              </w:rPr>
            </w:pPr>
          </w:p>
        </w:tc>
        <w:tc>
          <w:tcPr>
            <w:tcW w:w="5947" w:type="dxa"/>
            <w:shd w:val="clear" w:color="auto" w:fill="auto"/>
          </w:tcPr>
          <w:p w14:paraId="1E628A7D" w14:textId="7CBD7D56" w:rsidR="00B12FEB" w:rsidRPr="00493A75" w:rsidRDefault="00413B64" w:rsidP="00493A75">
            <w:pPr>
              <w:widowControl w:val="0"/>
              <w:tabs>
                <w:tab w:val="left" w:pos="-720"/>
                <w:tab w:val="left" w:pos="360"/>
              </w:tabs>
              <w:rPr>
                <w:rFonts w:ascii="Arial" w:hAnsi="Arial" w:cs="Arial"/>
                <w:sz w:val="22"/>
                <w:szCs w:val="22"/>
              </w:rPr>
            </w:pPr>
            <w:r w:rsidRPr="00636001">
              <w:rPr>
                <w:rFonts w:ascii="Arial" w:hAnsi="Arial" w:cs="Arial"/>
                <w:sz w:val="22"/>
                <w:szCs w:val="22"/>
              </w:rPr>
              <w:t>Wakefield Street</w:t>
            </w:r>
            <w:r>
              <w:rPr>
                <w:rFonts w:ascii="Arial" w:hAnsi="Arial" w:cs="Arial"/>
                <w:sz w:val="22"/>
                <w:szCs w:val="22"/>
              </w:rPr>
              <w:t xml:space="preserve"> and outreach service locations including Brady St Elizabeth Downs, external agency service sites and home visiting services</w:t>
            </w:r>
          </w:p>
        </w:tc>
      </w:tr>
      <w:tr w:rsidR="00134286" w:rsidRPr="00493A75" w14:paraId="41A8D09B" w14:textId="77777777" w:rsidTr="00411610">
        <w:trPr>
          <w:trHeight w:val="83"/>
        </w:trPr>
        <w:tc>
          <w:tcPr>
            <w:tcW w:w="4248" w:type="dxa"/>
            <w:shd w:val="clear" w:color="auto" w:fill="FFCC99"/>
          </w:tcPr>
          <w:p w14:paraId="3450220E" w14:textId="409177B2" w:rsidR="00134286" w:rsidRPr="00493A75" w:rsidRDefault="00CE7A5D" w:rsidP="00493A75">
            <w:pPr>
              <w:widowControl w:val="0"/>
              <w:tabs>
                <w:tab w:val="left" w:pos="-720"/>
                <w:tab w:val="left" w:pos="360"/>
              </w:tabs>
              <w:rPr>
                <w:rFonts w:ascii="Arial" w:hAnsi="Arial" w:cs="Arial"/>
                <w:b/>
                <w:sz w:val="22"/>
                <w:szCs w:val="22"/>
              </w:rPr>
            </w:pPr>
            <w:r>
              <w:rPr>
                <w:rFonts w:ascii="Arial" w:hAnsi="Arial" w:cs="Arial"/>
                <w:b/>
                <w:sz w:val="22"/>
                <w:szCs w:val="22"/>
              </w:rPr>
              <w:t>POSITION REPORTS TO:</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c>
        <w:tc>
          <w:tcPr>
            <w:tcW w:w="5947" w:type="dxa"/>
            <w:shd w:val="clear" w:color="auto" w:fill="FFCC99"/>
          </w:tcPr>
          <w:p w14:paraId="01374D9A" w14:textId="77777777" w:rsidR="00134286" w:rsidRPr="00493A75" w:rsidRDefault="00134286" w:rsidP="00493A75">
            <w:pPr>
              <w:widowControl w:val="0"/>
              <w:tabs>
                <w:tab w:val="left" w:pos="-720"/>
                <w:tab w:val="left" w:pos="360"/>
              </w:tabs>
              <w:rPr>
                <w:rFonts w:ascii="Arial" w:hAnsi="Arial" w:cs="Arial"/>
                <w:b/>
                <w:sz w:val="22"/>
                <w:szCs w:val="22"/>
              </w:rPr>
            </w:pPr>
            <w:r w:rsidRPr="00493A75">
              <w:rPr>
                <w:rFonts w:ascii="Arial" w:hAnsi="Arial" w:cs="Arial"/>
                <w:b/>
                <w:sz w:val="22"/>
                <w:szCs w:val="22"/>
              </w:rPr>
              <w:t>WORKS CLOSELY WITH:</w:t>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r w:rsidRPr="00493A75">
              <w:rPr>
                <w:rFonts w:ascii="Arial" w:hAnsi="Arial" w:cs="Arial"/>
                <w:b/>
                <w:sz w:val="22"/>
                <w:szCs w:val="22"/>
              </w:rPr>
              <w:tab/>
            </w:r>
          </w:p>
        </w:tc>
      </w:tr>
      <w:tr w:rsidR="00413B64" w:rsidRPr="00493A75" w14:paraId="6C812E57" w14:textId="77777777" w:rsidTr="005F74EA">
        <w:tc>
          <w:tcPr>
            <w:tcW w:w="4248" w:type="dxa"/>
            <w:tcBorders>
              <w:bottom w:val="single" w:sz="4" w:space="0" w:color="auto"/>
            </w:tcBorders>
            <w:shd w:val="clear" w:color="auto" w:fill="auto"/>
          </w:tcPr>
          <w:p w14:paraId="0457A4FA" w14:textId="6A6EDCFB" w:rsidR="00413B64" w:rsidRPr="00493A75" w:rsidRDefault="00413B64" w:rsidP="00AF0CB9">
            <w:pPr>
              <w:widowControl w:val="0"/>
              <w:tabs>
                <w:tab w:val="left" w:pos="-720"/>
                <w:tab w:val="left" w:pos="360"/>
              </w:tabs>
              <w:rPr>
                <w:rFonts w:ascii="Arial" w:hAnsi="Arial" w:cs="Arial"/>
                <w:sz w:val="22"/>
                <w:szCs w:val="22"/>
              </w:rPr>
            </w:pPr>
            <w:r>
              <w:rPr>
                <w:rFonts w:ascii="Arial" w:hAnsi="Arial" w:cs="Arial"/>
                <w:sz w:val="22"/>
                <w:szCs w:val="22"/>
              </w:rPr>
              <w:t xml:space="preserve">Maternal and Child Health </w:t>
            </w:r>
            <w:r w:rsidR="00AF0CB9">
              <w:rPr>
                <w:rFonts w:ascii="Arial" w:hAnsi="Arial" w:cs="Arial"/>
                <w:sz w:val="22"/>
                <w:szCs w:val="22"/>
              </w:rPr>
              <w:t xml:space="preserve">Team Manager </w:t>
            </w:r>
          </w:p>
        </w:tc>
        <w:tc>
          <w:tcPr>
            <w:tcW w:w="5947" w:type="dxa"/>
            <w:tcBorders>
              <w:bottom w:val="single" w:sz="4" w:space="0" w:color="auto"/>
            </w:tcBorders>
            <w:shd w:val="clear" w:color="auto" w:fill="auto"/>
          </w:tcPr>
          <w:p w14:paraId="0BB01D36" w14:textId="77777777" w:rsidR="00411610" w:rsidRPr="00411610" w:rsidRDefault="00411610" w:rsidP="00411610">
            <w:pPr>
              <w:widowControl w:val="0"/>
              <w:tabs>
                <w:tab w:val="left" w:pos="-720"/>
                <w:tab w:val="left" w:pos="360"/>
              </w:tabs>
              <w:overflowPunct w:val="0"/>
              <w:autoSpaceDE w:val="0"/>
              <w:autoSpaceDN w:val="0"/>
              <w:adjustRightInd w:val="0"/>
              <w:textAlignment w:val="baseline"/>
              <w:rPr>
                <w:rFonts w:ascii="Arial" w:hAnsi="Arial" w:cs="Arial"/>
                <w:sz w:val="22"/>
                <w:szCs w:val="22"/>
              </w:rPr>
            </w:pPr>
            <w:r w:rsidRPr="00411610">
              <w:rPr>
                <w:rFonts w:ascii="Arial" w:hAnsi="Arial" w:cs="Arial"/>
                <w:sz w:val="22"/>
                <w:szCs w:val="22"/>
              </w:rPr>
              <w:t>All members of the MCH Team (Strong Mothers Solid Kids)</w:t>
            </w:r>
          </w:p>
          <w:p w14:paraId="1E1D9045" w14:textId="418B9FDF" w:rsidR="00411610" w:rsidRPr="00411610" w:rsidRDefault="00411610" w:rsidP="00411610">
            <w:pPr>
              <w:widowControl w:val="0"/>
              <w:tabs>
                <w:tab w:val="left" w:pos="-720"/>
                <w:tab w:val="left" w:pos="360"/>
              </w:tabs>
              <w:overflowPunct w:val="0"/>
              <w:autoSpaceDE w:val="0"/>
              <w:autoSpaceDN w:val="0"/>
              <w:adjustRightInd w:val="0"/>
              <w:textAlignment w:val="baseline"/>
              <w:rPr>
                <w:rFonts w:ascii="Arial" w:hAnsi="Arial" w:cs="Arial"/>
                <w:sz w:val="22"/>
                <w:szCs w:val="22"/>
              </w:rPr>
            </w:pPr>
            <w:r>
              <w:rPr>
                <w:rFonts w:ascii="Arial" w:hAnsi="Arial" w:cs="Arial"/>
                <w:sz w:val="22"/>
                <w:szCs w:val="22"/>
              </w:rPr>
              <w:t>All members of the Australian Nurse Family Partnership Program</w:t>
            </w:r>
          </w:p>
          <w:p w14:paraId="09646B9D" w14:textId="7E5D4C12" w:rsidR="00413B64" w:rsidRPr="00493A75" w:rsidRDefault="00411610" w:rsidP="00411610">
            <w:pPr>
              <w:widowControl w:val="0"/>
              <w:tabs>
                <w:tab w:val="left" w:pos="-720"/>
                <w:tab w:val="left" w:pos="360"/>
              </w:tabs>
              <w:rPr>
                <w:rFonts w:ascii="Arial" w:hAnsi="Arial" w:cs="Arial"/>
                <w:sz w:val="22"/>
                <w:szCs w:val="22"/>
              </w:rPr>
            </w:pPr>
            <w:r w:rsidRPr="00411610">
              <w:rPr>
                <w:rFonts w:ascii="Arial" w:hAnsi="Arial" w:cs="Arial"/>
                <w:sz w:val="22"/>
                <w:szCs w:val="22"/>
              </w:rPr>
              <w:t>Staff of the Primary Health Care, Social Health and Community Health Promotion and Education Programs as necessary</w:t>
            </w:r>
          </w:p>
        </w:tc>
      </w:tr>
    </w:tbl>
    <w:p w14:paraId="32DBA44F" w14:textId="4AB62DCE" w:rsidR="0008018A" w:rsidRPr="003F284B" w:rsidRDefault="007E0E97" w:rsidP="001B5696">
      <w:pPr>
        <w:widowControl w:val="0"/>
        <w:tabs>
          <w:tab w:val="left" w:pos="-720"/>
          <w:tab w:val="left" w:pos="360"/>
        </w:tabs>
        <w:rPr>
          <w:rFonts w:ascii="Arial" w:hAnsi="Arial" w:cs="Arial"/>
          <w:i/>
          <w:iCs/>
          <w:sz w:val="18"/>
          <w:szCs w:val="20"/>
        </w:rPr>
      </w:pPr>
      <w:r w:rsidRPr="003F284B">
        <w:rPr>
          <w:rFonts w:ascii="Arial" w:hAnsi="Arial" w:cs="Arial"/>
          <w:i/>
          <w:iCs/>
          <w:sz w:val="18"/>
          <w:szCs w:val="20"/>
        </w:rPr>
        <w:t>Note: Position title and level subject to status of professional registration and scope of practice of incumbent. Job and Person Specification will be adapted accordingly</w:t>
      </w:r>
    </w:p>
    <w:p w14:paraId="4A08195B" w14:textId="77777777" w:rsidR="007E0E97" w:rsidRDefault="007E0E97" w:rsidP="001B5696">
      <w:pPr>
        <w:widowControl w:val="0"/>
        <w:tabs>
          <w:tab w:val="left" w:pos="-720"/>
          <w:tab w:val="left" w:pos="360"/>
        </w:tabs>
        <w:rPr>
          <w:rFonts w:ascii="Arial" w:hAnsi="Arial" w:cs="Arial"/>
          <w:sz w:val="22"/>
          <w:szCs w:val="22"/>
        </w:rPr>
      </w:pPr>
    </w:p>
    <w:p w14:paraId="2F3B4956" w14:textId="77777777" w:rsidR="0008018A" w:rsidRPr="00134286" w:rsidRDefault="00134286" w:rsidP="0008018A">
      <w:pPr>
        <w:widowControl w:val="0"/>
        <w:tabs>
          <w:tab w:val="left" w:pos="-720"/>
          <w:tab w:val="left" w:pos="360"/>
        </w:tabs>
        <w:rPr>
          <w:rFonts w:ascii="Arial" w:hAnsi="Arial" w:cs="Arial"/>
          <w:b/>
          <w:bCs/>
          <w:sz w:val="22"/>
          <w:szCs w:val="22"/>
        </w:rPr>
      </w:pPr>
      <w:r>
        <w:rPr>
          <w:rFonts w:ascii="Arial" w:hAnsi="Arial" w:cs="Arial"/>
          <w:b/>
          <w:bCs/>
          <w:sz w:val="22"/>
          <w:szCs w:val="22"/>
        </w:rPr>
        <w:t xml:space="preserve">1. </w:t>
      </w:r>
      <w:r w:rsidR="0008018A" w:rsidRPr="00134286">
        <w:rPr>
          <w:rFonts w:ascii="Arial" w:hAnsi="Arial" w:cs="Arial"/>
          <w:b/>
          <w:bCs/>
          <w:sz w:val="22"/>
          <w:szCs w:val="22"/>
        </w:rPr>
        <w:t>PURPOSE STATEMENT</w:t>
      </w:r>
    </w:p>
    <w:p w14:paraId="1387B83B" w14:textId="77777777" w:rsidR="0008018A" w:rsidRPr="00134286" w:rsidRDefault="0008018A" w:rsidP="001B5696">
      <w:pPr>
        <w:widowControl w:val="0"/>
        <w:tabs>
          <w:tab w:val="left" w:pos="-720"/>
          <w:tab w:val="left" w:pos="360"/>
        </w:tabs>
        <w:rPr>
          <w:rFonts w:ascii="Arial" w:hAnsi="Arial" w:cs="Arial"/>
          <w:sz w:val="22"/>
          <w:szCs w:val="22"/>
        </w:rPr>
      </w:pPr>
    </w:p>
    <w:p w14:paraId="58B36F45" w14:textId="77777777" w:rsidR="006D338D" w:rsidRPr="0087437C" w:rsidRDefault="006D338D" w:rsidP="006D338D">
      <w:pPr>
        <w:rPr>
          <w:rFonts w:ascii="Arial" w:hAnsi="Arial" w:cs="Arial"/>
          <w:sz w:val="22"/>
          <w:szCs w:val="22"/>
        </w:rPr>
      </w:pPr>
      <w:r w:rsidRPr="0087437C">
        <w:rPr>
          <w:rFonts w:ascii="Arial" w:hAnsi="Arial" w:cs="Arial"/>
          <w:sz w:val="22"/>
        </w:rPr>
        <w:t>Nunkuwarrin Yunti aims to promote and deliver improvement in the health and wellbeing of all Aboriginal and Torres Strait Islander people in the greater metropolitan area of Adelaide and to advance their social, cultural and economic status</w:t>
      </w:r>
      <w:r w:rsidRPr="0087437C">
        <w:rPr>
          <w:rFonts w:ascii="Arial" w:hAnsi="Arial" w:cs="Arial"/>
          <w:i/>
          <w:sz w:val="22"/>
          <w:szCs w:val="22"/>
        </w:rPr>
        <w:t xml:space="preserve">. </w:t>
      </w:r>
      <w:r w:rsidRPr="0087437C">
        <w:rPr>
          <w:rFonts w:ascii="Arial" w:hAnsi="Arial" w:cs="Arial"/>
          <w:sz w:val="22"/>
          <w:szCs w:val="22"/>
        </w:rPr>
        <w:t xml:space="preserve">The Organisation places a strong focus on a client centred approach to the delivery of services and a collaborative working culture to achieve the best possible outcomes for our clients.   </w:t>
      </w:r>
    </w:p>
    <w:p w14:paraId="76C0A0F9" w14:textId="77777777" w:rsidR="006D338D" w:rsidRDefault="006D338D" w:rsidP="006D338D">
      <w:pPr>
        <w:widowControl w:val="0"/>
        <w:tabs>
          <w:tab w:val="left" w:pos="-720"/>
          <w:tab w:val="left" w:pos="360"/>
        </w:tabs>
        <w:rPr>
          <w:rFonts w:ascii="Arial" w:hAnsi="Arial" w:cs="Arial"/>
          <w:sz w:val="22"/>
          <w:szCs w:val="22"/>
        </w:rPr>
      </w:pPr>
    </w:p>
    <w:p w14:paraId="550A2FB2" w14:textId="02D49982" w:rsidR="00ED4519" w:rsidRDefault="00ED4519" w:rsidP="009C38CB">
      <w:pPr>
        <w:widowControl w:val="0"/>
        <w:tabs>
          <w:tab w:val="left" w:pos="-720"/>
          <w:tab w:val="left" w:pos="360"/>
        </w:tabs>
        <w:rPr>
          <w:rFonts w:ascii="Arial" w:hAnsi="Arial" w:cs="Arial"/>
          <w:color w:val="000000"/>
          <w:sz w:val="22"/>
          <w:szCs w:val="22"/>
        </w:rPr>
      </w:pPr>
      <w:r>
        <w:rPr>
          <w:rFonts w:ascii="Arial" w:hAnsi="Arial" w:cs="Arial"/>
          <w:color w:val="000000"/>
          <w:sz w:val="22"/>
          <w:szCs w:val="22"/>
        </w:rPr>
        <w:t xml:space="preserve">The Women’s Children’s and Family Health Service aims to support </w:t>
      </w:r>
      <w:r w:rsidRPr="00DC0384">
        <w:rPr>
          <w:rFonts w:ascii="Arial" w:hAnsi="Arial" w:cs="Arial"/>
          <w:color w:val="000000"/>
          <w:sz w:val="22"/>
          <w:szCs w:val="22"/>
        </w:rPr>
        <w:t>safe nurturing environment</w:t>
      </w:r>
      <w:r>
        <w:rPr>
          <w:rFonts w:ascii="Arial" w:hAnsi="Arial" w:cs="Arial"/>
          <w:color w:val="000000"/>
          <w:sz w:val="22"/>
          <w:szCs w:val="22"/>
        </w:rPr>
        <w:t>s</w:t>
      </w:r>
      <w:r w:rsidRPr="00DC0384">
        <w:rPr>
          <w:rFonts w:ascii="Arial" w:hAnsi="Arial" w:cs="Arial"/>
          <w:color w:val="000000"/>
          <w:sz w:val="22"/>
          <w:szCs w:val="22"/>
        </w:rPr>
        <w:t xml:space="preserve"> for pregn</w:t>
      </w:r>
      <w:r>
        <w:rPr>
          <w:rFonts w:ascii="Arial" w:hAnsi="Arial" w:cs="Arial"/>
          <w:color w:val="000000"/>
          <w:sz w:val="22"/>
          <w:szCs w:val="22"/>
        </w:rPr>
        <w:t xml:space="preserve">ant women, infants and children, </w:t>
      </w:r>
      <w:r w:rsidRPr="00DC0384">
        <w:rPr>
          <w:rFonts w:ascii="Arial" w:hAnsi="Arial" w:cs="Arial"/>
          <w:color w:val="000000"/>
          <w:sz w:val="22"/>
          <w:szCs w:val="22"/>
        </w:rPr>
        <w:t>increase uptake and utilisation of services with an emphasis on early intervention and prevention</w:t>
      </w:r>
      <w:r>
        <w:rPr>
          <w:rFonts w:ascii="Arial" w:hAnsi="Arial" w:cs="Arial"/>
          <w:color w:val="000000"/>
          <w:sz w:val="22"/>
          <w:szCs w:val="22"/>
        </w:rPr>
        <w:t xml:space="preserve">, </w:t>
      </w:r>
      <w:r w:rsidRPr="00DC0384">
        <w:rPr>
          <w:rFonts w:ascii="Arial" w:hAnsi="Arial" w:cs="Arial"/>
          <w:color w:val="000000"/>
          <w:sz w:val="22"/>
          <w:szCs w:val="22"/>
        </w:rPr>
        <w:t>provide streamlined coordinated care</w:t>
      </w:r>
      <w:r>
        <w:rPr>
          <w:rFonts w:ascii="Arial" w:hAnsi="Arial" w:cs="Arial"/>
          <w:color w:val="000000"/>
          <w:sz w:val="22"/>
          <w:szCs w:val="22"/>
        </w:rPr>
        <w:t xml:space="preserve"> and </w:t>
      </w:r>
      <w:r w:rsidRPr="00DC0384">
        <w:rPr>
          <w:rFonts w:ascii="Arial" w:hAnsi="Arial" w:cs="Arial"/>
          <w:color w:val="000000"/>
          <w:sz w:val="22"/>
          <w:szCs w:val="22"/>
        </w:rPr>
        <w:t>positive experience</w:t>
      </w:r>
      <w:r>
        <w:rPr>
          <w:rFonts w:ascii="Arial" w:hAnsi="Arial" w:cs="Arial"/>
          <w:color w:val="000000"/>
          <w:sz w:val="22"/>
          <w:szCs w:val="22"/>
        </w:rPr>
        <w:t>s</w:t>
      </w:r>
      <w:r w:rsidRPr="00DC0384">
        <w:rPr>
          <w:rFonts w:ascii="Arial" w:hAnsi="Arial" w:cs="Arial"/>
          <w:color w:val="000000"/>
          <w:sz w:val="22"/>
          <w:szCs w:val="22"/>
        </w:rPr>
        <w:t xml:space="preserve"> for clients </w:t>
      </w:r>
      <w:r>
        <w:rPr>
          <w:rFonts w:ascii="Arial" w:hAnsi="Arial" w:cs="Arial"/>
          <w:color w:val="000000"/>
          <w:sz w:val="22"/>
          <w:szCs w:val="22"/>
        </w:rPr>
        <w:t>to encourage</w:t>
      </w:r>
      <w:r w:rsidRPr="00DC0384">
        <w:rPr>
          <w:rFonts w:ascii="Arial" w:hAnsi="Arial" w:cs="Arial"/>
          <w:color w:val="000000"/>
          <w:sz w:val="22"/>
          <w:szCs w:val="22"/>
        </w:rPr>
        <w:t xml:space="preserve"> continued engagement with service</w:t>
      </w:r>
      <w:r>
        <w:rPr>
          <w:rFonts w:ascii="Arial" w:hAnsi="Arial" w:cs="Arial"/>
          <w:color w:val="000000"/>
          <w:sz w:val="22"/>
          <w:szCs w:val="22"/>
        </w:rPr>
        <w:t>s.</w:t>
      </w:r>
    </w:p>
    <w:p w14:paraId="3111BB89" w14:textId="77777777" w:rsidR="00ED4519" w:rsidRDefault="00ED4519" w:rsidP="009C38CB">
      <w:pPr>
        <w:widowControl w:val="0"/>
        <w:tabs>
          <w:tab w:val="left" w:pos="-720"/>
          <w:tab w:val="left" w:pos="360"/>
        </w:tabs>
        <w:rPr>
          <w:rFonts w:ascii="Arial" w:hAnsi="Arial" w:cs="Arial"/>
          <w:sz w:val="22"/>
          <w:szCs w:val="22"/>
        </w:rPr>
      </w:pPr>
    </w:p>
    <w:p w14:paraId="26E45D8C" w14:textId="0B8119FC" w:rsidR="00922FD4" w:rsidRDefault="00734DF2" w:rsidP="00734DF2">
      <w:pPr>
        <w:widowControl w:val="0"/>
        <w:tabs>
          <w:tab w:val="left" w:pos="-720"/>
          <w:tab w:val="left" w:pos="360"/>
        </w:tabs>
        <w:rPr>
          <w:rFonts w:ascii="Arial" w:hAnsi="Arial" w:cs="Arial"/>
          <w:sz w:val="22"/>
          <w:szCs w:val="22"/>
        </w:rPr>
      </w:pPr>
      <w:r>
        <w:rPr>
          <w:rFonts w:ascii="Arial" w:hAnsi="Arial" w:cs="Arial"/>
          <w:sz w:val="22"/>
          <w:szCs w:val="22"/>
        </w:rPr>
        <w:t>W</w:t>
      </w:r>
      <w:r w:rsidRPr="00734DF2">
        <w:rPr>
          <w:rFonts w:ascii="Arial" w:hAnsi="Arial" w:cs="Arial"/>
          <w:sz w:val="22"/>
          <w:szCs w:val="22"/>
        </w:rPr>
        <w:t>ork</w:t>
      </w:r>
      <w:r>
        <w:rPr>
          <w:rFonts w:ascii="Arial" w:hAnsi="Arial" w:cs="Arial"/>
          <w:sz w:val="22"/>
          <w:szCs w:val="22"/>
        </w:rPr>
        <w:t>ing</w:t>
      </w:r>
      <w:r w:rsidRPr="00734DF2">
        <w:rPr>
          <w:rFonts w:ascii="Arial" w:hAnsi="Arial" w:cs="Arial"/>
          <w:sz w:val="22"/>
          <w:szCs w:val="22"/>
        </w:rPr>
        <w:t xml:space="preserve"> under general direction</w:t>
      </w:r>
      <w:r w:rsidR="00052F96" w:rsidRPr="00734DF2">
        <w:rPr>
          <w:rFonts w:ascii="Arial" w:hAnsi="Arial" w:cs="Arial"/>
          <w:sz w:val="22"/>
          <w:szCs w:val="22"/>
        </w:rPr>
        <w:t xml:space="preserve"> of the </w:t>
      </w:r>
      <w:r w:rsidR="00ED4519">
        <w:rPr>
          <w:rFonts w:ascii="Arial" w:hAnsi="Arial" w:cs="Arial"/>
          <w:sz w:val="22"/>
          <w:szCs w:val="22"/>
        </w:rPr>
        <w:t>Maternal Child Health</w:t>
      </w:r>
      <w:r w:rsidR="005F74EA">
        <w:rPr>
          <w:rFonts w:ascii="Arial" w:hAnsi="Arial" w:cs="Arial"/>
          <w:sz w:val="22"/>
          <w:szCs w:val="22"/>
        </w:rPr>
        <w:t xml:space="preserve"> Team Manager</w:t>
      </w:r>
      <w:r w:rsidR="00206A94">
        <w:rPr>
          <w:rFonts w:ascii="Arial" w:hAnsi="Arial" w:cs="Arial"/>
          <w:sz w:val="22"/>
          <w:szCs w:val="22"/>
        </w:rPr>
        <w:t>,</w:t>
      </w:r>
      <w:r w:rsidR="00052F96" w:rsidRPr="00734DF2">
        <w:rPr>
          <w:rFonts w:ascii="Arial" w:hAnsi="Arial" w:cs="Arial"/>
          <w:sz w:val="22"/>
          <w:szCs w:val="22"/>
        </w:rPr>
        <w:t xml:space="preserve"> the primary role of the</w:t>
      </w:r>
      <w:r w:rsidR="001464FA" w:rsidRPr="00734DF2">
        <w:rPr>
          <w:rFonts w:ascii="Arial" w:hAnsi="Arial" w:cs="Arial"/>
          <w:sz w:val="22"/>
          <w:szCs w:val="22"/>
        </w:rPr>
        <w:t xml:space="preserve"> </w:t>
      </w:r>
      <w:r w:rsidR="00ED4519">
        <w:rPr>
          <w:rFonts w:ascii="Arial" w:hAnsi="Arial" w:cs="Arial"/>
          <w:sz w:val="22"/>
          <w:szCs w:val="22"/>
        </w:rPr>
        <w:t xml:space="preserve">Aboriginal Health Worker / </w:t>
      </w:r>
      <w:r w:rsidR="00ED4519" w:rsidRPr="00413B64">
        <w:rPr>
          <w:rFonts w:ascii="Arial" w:hAnsi="Arial" w:cs="Arial"/>
          <w:sz w:val="22"/>
          <w:szCs w:val="22"/>
        </w:rPr>
        <w:t>Aboriginal Health Practitioner (Maternal and Child Health)</w:t>
      </w:r>
      <w:r w:rsidR="00ED4519">
        <w:rPr>
          <w:rFonts w:ascii="Arial" w:hAnsi="Arial" w:cs="Arial"/>
          <w:sz w:val="22"/>
          <w:szCs w:val="22"/>
        </w:rPr>
        <w:t xml:space="preserve"> </w:t>
      </w:r>
      <w:r w:rsidR="00922FD4" w:rsidRPr="00734DF2">
        <w:rPr>
          <w:rFonts w:ascii="Arial" w:hAnsi="Arial" w:cs="Arial"/>
          <w:sz w:val="22"/>
          <w:szCs w:val="22"/>
        </w:rPr>
        <w:t>is to</w:t>
      </w:r>
      <w:r w:rsidR="00206A94">
        <w:rPr>
          <w:rFonts w:ascii="Arial" w:hAnsi="Arial" w:cs="Arial"/>
          <w:sz w:val="22"/>
          <w:szCs w:val="22"/>
        </w:rPr>
        <w:t xml:space="preserve">: </w:t>
      </w:r>
      <w:r w:rsidR="00922FD4" w:rsidRPr="00734DF2">
        <w:rPr>
          <w:rFonts w:ascii="Arial" w:hAnsi="Arial" w:cs="Arial"/>
          <w:sz w:val="22"/>
          <w:szCs w:val="22"/>
        </w:rPr>
        <w:t xml:space="preserve"> </w:t>
      </w:r>
    </w:p>
    <w:p w14:paraId="410DD474" w14:textId="77777777" w:rsidR="00206A94" w:rsidRDefault="00206A94" w:rsidP="00734DF2">
      <w:pPr>
        <w:widowControl w:val="0"/>
        <w:tabs>
          <w:tab w:val="left" w:pos="-720"/>
          <w:tab w:val="left" w:pos="360"/>
        </w:tabs>
        <w:rPr>
          <w:rFonts w:ascii="Arial" w:hAnsi="Arial" w:cs="Arial"/>
          <w:sz w:val="22"/>
          <w:szCs w:val="22"/>
        </w:rPr>
      </w:pPr>
    </w:p>
    <w:p w14:paraId="5B75A149" w14:textId="77777777" w:rsidR="00206A94" w:rsidRPr="001E2A83" w:rsidRDefault="00206A94" w:rsidP="00B11D91">
      <w:pPr>
        <w:pStyle w:val="BodyText3"/>
        <w:numPr>
          <w:ilvl w:val="0"/>
          <w:numId w:val="6"/>
        </w:numPr>
        <w:tabs>
          <w:tab w:val="left" w:pos="176"/>
          <w:tab w:val="left" w:pos="5387"/>
        </w:tabs>
        <w:ind w:left="176" w:right="119" w:hanging="176"/>
        <w:rPr>
          <w:rFonts w:ascii="Arial" w:hAnsi="Arial" w:cs="Arial"/>
          <w:sz w:val="22"/>
          <w:szCs w:val="22"/>
        </w:rPr>
      </w:pPr>
      <w:r w:rsidRPr="001E2A83">
        <w:rPr>
          <w:rFonts w:ascii="Arial" w:hAnsi="Arial" w:cs="Arial"/>
          <w:sz w:val="22"/>
          <w:szCs w:val="22"/>
        </w:rPr>
        <w:t xml:space="preserve">Effectively communicate information about maternal, infant and child health messages to promote good health and development </w:t>
      </w:r>
    </w:p>
    <w:p w14:paraId="4AB95AC4" w14:textId="22ECA9A7" w:rsidR="00206A94" w:rsidRPr="001E2A83" w:rsidRDefault="00206A94" w:rsidP="00B11D91">
      <w:pPr>
        <w:pStyle w:val="BodyText3"/>
        <w:numPr>
          <w:ilvl w:val="0"/>
          <w:numId w:val="6"/>
        </w:numPr>
        <w:tabs>
          <w:tab w:val="left" w:pos="176"/>
          <w:tab w:val="left" w:pos="5387"/>
        </w:tabs>
        <w:ind w:left="176" w:right="119" w:hanging="176"/>
        <w:rPr>
          <w:rFonts w:ascii="Arial" w:hAnsi="Arial" w:cs="Arial"/>
          <w:sz w:val="22"/>
          <w:szCs w:val="22"/>
        </w:rPr>
      </w:pPr>
      <w:r w:rsidRPr="001E2A83">
        <w:rPr>
          <w:rFonts w:ascii="Arial" w:hAnsi="Arial" w:cs="Arial"/>
          <w:sz w:val="22"/>
          <w:szCs w:val="22"/>
        </w:rPr>
        <w:t xml:space="preserve">Engage clients early in </w:t>
      </w:r>
      <w:r w:rsidR="009B6A15">
        <w:rPr>
          <w:rFonts w:ascii="Arial" w:hAnsi="Arial" w:cs="Arial"/>
          <w:sz w:val="22"/>
          <w:szCs w:val="22"/>
        </w:rPr>
        <w:t xml:space="preserve">maternal, infant and child health </w:t>
      </w:r>
      <w:r w:rsidRPr="001E2A83">
        <w:rPr>
          <w:rFonts w:ascii="Arial" w:hAnsi="Arial" w:cs="Arial"/>
          <w:sz w:val="22"/>
          <w:szCs w:val="22"/>
        </w:rPr>
        <w:t>care, monitor healthy growth and development of individuals, including their physical, social and emotional wellbeing, and ensure protection from preventative infections and disease</w:t>
      </w:r>
      <w:r w:rsidR="00810B74">
        <w:rPr>
          <w:rFonts w:ascii="Arial" w:hAnsi="Arial" w:cs="Arial"/>
          <w:sz w:val="22"/>
          <w:szCs w:val="22"/>
        </w:rPr>
        <w:t xml:space="preserve"> </w:t>
      </w:r>
    </w:p>
    <w:p w14:paraId="43DBE499" w14:textId="77777777" w:rsidR="00206A94" w:rsidRPr="001E2A83" w:rsidRDefault="00206A94" w:rsidP="00B11D91">
      <w:pPr>
        <w:pStyle w:val="BodyText3"/>
        <w:numPr>
          <w:ilvl w:val="0"/>
          <w:numId w:val="6"/>
        </w:numPr>
        <w:tabs>
          <w:tab w:val="left" w:pos="176"/>
          <w:tab w:val="left" w:pos="5387"/>
        </w:tabs>
        <w:ind w:left="176" w:right="119" w:hanging="176"/>
        <w:rPr>
          <w:rFonts w:ascii="Arial" w:hAnsi="Arial" w:cs="Arial"/>
          <w:sz w:val="22"/>
          <w:szCs w:val="22"/>
        </w:rPr>
      </w:pPr>
      <w:r w:rsidRPr="001E2A83">
        <w:rPr>
          <w:rFonts w:ascii="Arial" w:hAnsi="Arial" w:cs="Arial"/>
          <w:sz w:val="22"/>
          <w:szCs w:val="22"/>
        </w:rPr>
        <w:t>Coordinate and manage service responses for individuals to complex/ongoing needs and continuity of care</w:t>
      </w:r>
    </w:p>
    <w:p w14:paraId="19216AF2" w14:textId="77777777" w:rsidR="00206A94" w:rsidRDefault="00206A94" w:rsidP="00B11D91">
      <w:pPr>
        <w:pStyle w:val="BodyText3"/>
        <w:numPr>
          <w:ilvl w:val="0"/>
          <w:numId w:val="6"/>
        </w:numPr>
        <w:tabs>
          <w:tab w:val="left" w:pos="176"/>
          <w:tab w:val="num" w:pos="851"/>
          <w:tab w:val="left" w:pos="5387"/>
        </w:tabs>
        <w:ind w:left="176" w:right="119" w:hanging="176"/>
        <w:rPr>
          <w:rFonts w:ascii="Arial" w:hAnsi="Arial" w:cs="Arial"/>
          <w:sz w:val="22"/>
          <w:szCs w:val="22"/>
        </w:rPr>
      </w:pPr>
      <w:r>
        <w:rPr>
          <w:rFonts w:ascii="Arial" w:hAnsi="Arial" w:cs="Arial"/>
          <w:sz w:val="22"/>
          <w:szCs w:val="22"/>
        </w:rPr>
        <w:t>Help f</w:t>
      </w:r>
      <w:r w:rsidRPr="001E2A83">
        <w:rPr>
          <w:rFonts w:ascii="Arial" w:hAnsi="Arial" w:cs="Arial"/>
          <w:sz w:val="22"/>
          <w:szCs w:val="22"/>
        </w:rPr>
        <w:t>acilitate internal and external referral and ongoing engagement with a range of social and specialist services as needed</w:t>
      </w:r>
    </w:p>
    <w:p w14:paraId="4A9C36D7" w14:textId="32109736" w:rsidR="00206A94" w:rsidRPr="00206A94" w:rsidRDefault="00206A94" w:rsidP="00B11D91">
      <w:pPr>
        <w:pStyle w:val="BodyText3"/>
        <w:numPr>
          <w:ilvl w:val="0"/>
          <w:numId w:val="6"/>
        </w:numPr>
        <w:tabs>
          <w:tab w:val="left" w:pos="176"/>
          <w:tab w:val="num" w:pos="851"/>
          <w:tab w:val="left" w:pos="5387"/>
        </w:tabs>
        <w:ind w:left="176" w:right="119" w:hanging="176"/>
        <w:rPr>
          <w:rFonts w:ascii="Arial" w:hAnsi="Arial" w:cs="Arial"/>
          <w:sz w:val="22"/>
          <w:szCs w:val="22"/>
        </w:rPr>
      </w:pPr>
      <w:r w:rsidRPr="00206A94">
        <w:rPr>
          <w:rFonts w:ascii="Arial" w:hAnsi="Arial" w:cs="Arial"/>
          <w:sz w:val="22"/>
          <w:szCs w:val="22"/>
        </w:rPr>
        <w:t>Support engagement of individuals and families in opportunities to access information, resources and share experiences through group activity, community support networks and other relevant services</w:t>
      </w:r>
    </w:p>
    <w:p w14:paraId="16B84DEF" w14:textId="21305623" w:rsidR="00A420F1" w:rsidRPr="00134286" w:rsidRDefault="00134286" w:rsidP="009C38CB">
      <w:pPr>
        <w:widowControl w:val="0"/>
        <w:tabs>
          <w:tab w:val="left" w:pos="-720"/>
        </w:tabs>
        <w:rPr>
          <w:rFonts w:ascii="Arial" w:hAnsi="Arial" w:cs="Arial"/>
          <w:b/>
          <w:bCs/>
          <w:sz w:val="22"/>
          <w:szCs w:val="22"/>
        </w:rPr>
      </w:pPr>
      <w:r>
        <w:rPr>
          <w:rFonts w:ascii="Arial" w:hAnsi="Arial" w:cs="Arial"/>
          <w:b/>
          <w:bCs/>
          <w:sz w:val="22"/>
          <w:szCs w:val="22"/>
        </w:rPr>
        <w:lastRenderedPageBreak/>
        <w:t xml:space="preserve">2. </w:t>
      </w:r>
      <w:r w:rsidR="00C041DB" w:rsidRPr="00134286">
        <w:rPr>
          <w:rFonts w:ascii="Arial" w:hAnsi="Arial" w:cs="Arial"/>
          <w:b/>
          <w:bCs/>
          <w:sz w:val="22"/>
          <w:szCs w:val="22"/>
        </w:rPr>
        <w:t>KEY RESPONSIBILITIES/DUTIES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790"/>
      </w:tblGrid>
      <w:tr w:rsidR="00CE7A5D" w:rsidRPr="00493A75" w14:paraId="633F28F6" w14:textId="77777777" w:rsidTr="009259D4">
        <w:trPr>
          <w:trHeight w:val="943"/>
          <w:tblHeader/>
        </w:trPr>
        <w:tc>
          <w:tcPr>
            <w:tcW w:w="2405" w:type="dxa"/>
            <w:shd w:val="clear" w:color="auto" w:fill="FFCC99"/>
          </w:tcPr>
          <w:p w14:paraId="3792937B" w14:textId="77777777" w:rsidR="00CE7A5D" w:rsidRPr="00493A75" w:rsidRDefault="00CE7A5D" w:rsidP="00CE7A5D">
            <w:pPr>
              <w:pStyle w:val="BodyText"/>
              <w:tabs>
                <w:tab w:val="clear" w:pos="336"/>
              </w:tabs>
              <w:jc w:val="left"/>
              <w:rPr>
                <w:sz w:val="22"/>
                <w:szCs w:val="22"/>
              </w:rPr>
            </w:pPr>
          </w:p>
          <w:p w14:paraId="0D309E5E" w14:textId="77777777" w:rsidR="00CE7A5D" w:rsidRPr="00493A75" w:rsidRDefault="00CE7A5D" w:rsidP="00CE7A5D">
            <w:pPr>
              <w:pStyle w:val="BodyText"/>
              <w:tabs>
                <w:tab w:val="clear" w:pos="336"/>
              </w:tabs>
              <w:jc w:val="left"/>
              <w:rPr>
                <w:b/>
                <w:sz w:val="22"/>
                <w:szCs w:val="22"/>
              </w:rPr>
            </w:pPr>
            <w:r w:rsidRPr="00493A75">
              <w:rPr>
                <w:b/>
                <w:sz w:val="22"/>
                <w:szCs w:val="22"/>
              </w:rPr>
              <w:t>KEY RESPONSIBILITIES</w:t>
            </w:r>
          </w:p>
          <w:p w14:paraId="1D3836F8" w14:textId="77777777" w:rsidR="00CE7A5D" w:rsidRPr="00493A75" w:rsidRDefault="00CE7A5D" w:rsidP="00CE7A5D">
            <w:pPr>
              <w:pStyle w:val="BodyText"/>
              <w:tabs>
                <w:tab w:val="clear" w:pos="336"/>
              </w:tabs>
              <w:jc w:val="left"/>
              <w:rPr>
                <w:sz w:val="22"/>
                <w:szCs w:val="22"/>
              </w:rPr>
            </w:pPr>
            <w:r w:rsidRPr="00493A75">
              <w:rPr>
                <w:sz w:val="22"/>
                <w:szCs w:val="22"/>
              </w:rPr>
              <w:t>(Outputs of the job</w:t>
            </w:r>
            <w:r>
              <w:rPr>
                <w:sz w:val="22"/>
                <w:szCs w:val="22"/>
              </w:rPr>
              <w:t>)</w:t>
            </w:r>
          </w:p>
          <w:p w14:paraId="10A19220" w14:textId="77777777" w:rsidR="00CE7A5D" w:rsidRPr="00493A75" w:rsidRDefault="00CE7A5D" w:rsidP="00CE7A5D">
            <w:pPr>
              <w:pStyle w:val="BodyText"/>
              <w:tabs>
                <w:tab w:val="clear" w:pos="336"/>
              </w:tabs>
              <w:jc w:val="left"/>
              <w:rPr>
                <w:sz w:val="22"/>
                <w:szCs w:val="22"/>
              </w:rPr>
            </w:pPr>
          </w:p>
        </w:tc>
        <w:tc>
          <w:tcPr>
            <w:tcW w:w="7790" w:type="dxa"/>
            <w:shd w:val="clear" w:color="auto" w:fill="FFCC99"/>
          </w:tcPr>
          <w:p w14:paraId="6C626383" w14:textId="77777777" w:rsidR="00CE7A5D" w:rsidRPr="001E2A83" w:rsidRDefault="00CE7A5D" w:rsidP="00CE7A5D">
            <w:pPr>
              <w:pStyle w:val="BodyText"/>
              <w:tabs>
                <w:tab w:val="clear" w:pos="336"/>
                <w:tab w:val="clear" w:pos="720"/>
                <w:tab w:val="left" w:pos="176"/>
              </w:tabs>
              <w:jc w:val="left"/>
              <w:rPr>
                <w:sz w:val="22"/>
                <w:szCs w:val="22"/>
              </w:rPr>
            </w:pPr>
          </w:p>
          <w:p w14:paraId="15908C6F" w14:textId="77777777" w:rsidR="00CE7A5D" w:rsidRPr="001E2A83" w:rsidRDefault="00CE7A5D" w:rsidP="00CE7A5D">
            <w:pPr>
              <w:pStyle w:val="BodyText"/>
              <w:tabs>
                <w:tab w:val="clear" w:pos="336"/>
                <w:tab w:val="clear" w:pos="720"/>
                <w:tab w:val="left" w:pos="176"/>
              </w:tabs>
              <w:jc w:val="left"/>
              <w:rPr>
                <w:b/>
                <w:sz w:val="22"/>
                <w:szCs w:val="22"/>
              </w:rPr>
            </w:pPr>
            <w:r w:rsidRPr="001E2A83">
              <w:rPr>
                <w:b/>
                <w:sz w:val="22"/>
                <w:szCs w:val="22"/>
              </w:rPr>
              <w:t xml:space="preserve">KEY ACTIVITIES </w:t>
            </w:r>
          </w:p>
          <w:p w14:paraId="63EF027C" w14:textId="65682AE8" w:rsidR="00CE7A5D" w:rsidRPr="00493A75" w:rsidRDefault="00CE7A5D" w:rsidP="00CE7A5D">
            <w:pPr>
              <w:pStyle w:val="BodyText"/>
              <w:tabs>
                <w:tab w:val="clear" w:pos="336"/>
              </w:tabs>
              <w:jc w:val="left"/>
              <w:rPr>
                <w:sz w:val="22"/>
                <w:szCs w:val="22"/>
              </w:rPr>
            </w:pPr>
            <w:r w:rsidRPr="001E2A83">
              <w:rPr>
                <w:sz w:val="22"/>
                <w:szCs w:val="22"/>
              </w:rPr>
              <w:t xml:space="preserve">(How will the responsibilities be carried out?) </w:t>
            </w:r>
          </w:p>
        </w:tc>
      </w:tr>
      <w:tr w:rsidR="00E67D41" w:rsidRPr="00493A75" w14:paraId="42653032" w14:textId="77777777" w:rsidTr="009259D4">
        <w:trPr>
          <w:trHeight w:val="856"/>
        </w:trPr>
        <w:tc>
          <w:tcPr>
            <w:tcW w:w="2405" w:type="dxa"/>
          </w:tcPr>
          <w:p w14:paraId="09133E03" w14:textId="77777777" w:rsidR="00BE0FD1" w:rsidRDefault="00BE0FD1" w:rsidP="00C23273">
            <w:pPr>
              <w:pStyle w:val="BodyText"/>
              <w:tabs>
                <w:tab w:val="clear" w:pos="336"/>
              </w:tabs>
              <w:jc w:val="left"/>
              <w:rPr>
                <w:b/>
                <w:sz w:val="22"/>
                <w:szCs w:val="22"/>
              </w:rPr>
            </w:pPr>
            <w:r>
              <w:rPr>
                <w:b/>
                <w:sz w:val="22"/>
                <w:szCs w:val="22"/>
              </w:rPr>
              <w:t>Health promotion and community engagement</w:t>
            </w:r>
          </w:p>
          <w:p w14:paraId="78BFB03C" w14:textId="218B591A" w:rsidR="00E67D41" w:rsidRPr="00C97A11" w:rsidRDefault="00E67D41" w:rsidP="00206A94">
            <w:pPr>
              <w:pStyle w:val="BodyText"/>
              <w:tabs>
                <w:tab w:val="clear" w:pos="336"/>
              </w:tabs>
              <w:jc w:val="left"/>
              <w:rPr>
                <w:b/>
                <w:sz w:val="22"/>
                <w:szCs w:val="22"/>
              </w:rPr>
            </w:pPr>
          </w:p>
        </w:tc>
        <w:tc>
          <w:tcPr>
            <w:tcW w:w="7790" w:type="dxa"/>
          </w:tcPr>
          <w:p w14:paraId="68D6BE4C" w14:textId="54FF3D8B" w:rsidR="00F3064D" w:rsidRDefault="00F3064D" w:rsidP="00F3064D">
            <w:pPr>
              <w:pStyle w:val="BodyText"/>
              <w:tabs>
                <w:tab w:val="clear" w:pos="336"/>
                <w:tab w:val="clear" w:pos="720"/>
                <w:tab w:val="left" w:pos="318"/>
              </w:tabs>
              <w:spacing w:line="240" w:lineRule="auto"/>
              <w:jc w:val="left"/>
              <w:rPr>
                <w:sz w:val="22"/>
                <w:szCs w:val="22"/>
              </w:rPr>
            </w:pPr>
            <w:r w:rsidRPr="00BE0FD1">
              <w:rPr>
                <w:sz w:val="22"/>
                <w:szCs w:val="22"/>
              </w:rPr>
              <w:t>Provide up to date information and education to individuals, groups and the wider Aboriginal community</w:t>
            </w:r>
            <w:r w:rsidR="009259D4">
              <w:rPr>
                <w:sz w:val="22"/>
                <w:szCs w:val="22"/>
              </w:rPr>
              <w:t>:</w:t>
            </w:r>
          </w:p>
          <w:p w14:paraId="6CD8DC63" w14:textId="48B0D487" w:rsidR="00B325B9" w:rsidRPr="00F3064D" w:rsidRDefault="00B51852" w:rsidP="00F3064D">
            <w:pPr>
              <w:pStyle w:val="BodyText"/>
              <w:numPr>
                <w:ilvl w:val="0"/>
                <w:numId w:val="3"/>
              </w:numPr>
              <w:tabs>
                <w:tab w:val="clear" w:pos="336"/>
                <w:tab w:val="clear" w:pos="720"/>
                <w:tab w:val="left" w:pos="318"/>
              </w:tabs>
              <w:spacing w:after="120" w:line="240" w:lineRule="auto"/>
              <w:ind w:left="318" w:hanging="318"/>
              <w:jc w:val="left"/>
              <w:rPr>
                <w:sz w:val="22"/>
                <w:szCs w:val="22"/>
              </w:rPr>
            </w:pPr>
            <w:r w:rsidRPr="00F3064D">
              <w:rPr>
                <w:sz w:val="22"/>
                <w:szCs w:val="22"/>
              </w:rPr>
              <w:t xml:space="preserve">Participate in targeted health promotion and community engagement activities </w:t>
            </w:r>
          </w:p>
          <w:p w14:paraId="568BC610" w14:textId="42D6136A" w:rsidR="00E67D41" w:rsidRPr="00F3064D" w:rsidRDefault="00605F72" w:rsidP="00F3064D">
            <w:pPr>
              <w:pStyle w:val="BodyText"/>
              <w:numPr>
                <w:ilvl w:val="0"/>
                <w:numId w:val="3"/>
              </w:numPr>
              <w:tabs>
                <w:tab w:val="clear" w:pos="336"/>
                <w:tab w:val="clear" w:pos="720"/>
                <w:tab w:val="left" w:pos="318"/>
              </w:tabs>
              <w:spacing w:after="120" w:line="240" w:lineRule="auto"/>
              <w:ind w:left="318" w:hanging="318"/>
              <w:jc w:val="left"/>
              <w:rPr>
                <w:sz w:val="22"/>
                <w:szCs w:val="22"/>
              </w:rPr>
            </w:pPr>
            <w:r w:rsidRPr="00F3064D">
              <w:rPr>
                <w:sz w:val="22"/>
                <w:szCs w:val="22"/>
              </w:rPr>
              <w:t xml:space="preserve">Promote the benefits </w:t>
            </w:r>
            <w:r w:rsidR="00C23273" w:rsidRPr="00F3064D">
              <w:rPr>
                <w:sz w:val="22"/>
                <w:szCs w:val="22"/>
              </w:rPr>
              <w:t xml:space="preserve">of </w:t>
            </w:r>
            <w:r w:rsidR="00206A94" w:rsidRPr="00F3064D">
              <w:rPr>
                <w:rFonts w:cs="Times New Roman"/>
                <w:sz w:val="22"/>
                <w:szCs w:val="22"/>
              </w:rPr>
              <w:t>healthy growth and development, healthy social-emotional development and healthy lifestyles and environment</w:t>
            </w:r>
          </w:p>
          <w:p w14:paraId="5DD152DF" w14:textId="29B39137" w:rsidR="00B51852" w:rsidRPr="00206A94" w:rsidRDefault="0092375D" w:rsidP="00F3064D">
            <w:pPr>
              <w:pStyle w:val="BodyText"/>
              <w:numPr>
                <w:ilvl w:val="0"/>
                <w:numId w:val="3"/>
              </w:numPr>
              <w:tabs>
                <w:tab w:val="clear" w:pos="720"/>
              </w:tabs>
              <w:spacing w:after="120" w:line="240" w:lineRule="auto"/>
              <w:ind w:left="318" w:hanging="318"/>
              <w:jc w:val="left"/>
              <w:rPr>
                <w:sz w:val="22"/>
                <w:szCs w:val="22"/>
              </w:rPr>
            </w:pPr>
            <w:r w:rsidRPr="00F3064D">
              <w:rPr>
                <w:sz w:val="22"/>
                <w:szCs w:val="22"/>
              </w:rPr>
              <w:t xml:space="preserve">Promote the importance and benefits of </w:t>
            </w:r>
            <w:r w:rsidR="00B51852" w:rsidRPr="00F3064D">
              <w:rPr>
                <w:sz w:val="22"/>
                <w:szCs w:val="22"/>
              </w:rPr>
              <w:t xml:space="preserve">general </w:t>
            </w:r>
            <w:r w:rsidRPr="00F3064D">
              <w:rPr>
                <w:sz w:val="22"/>
                <w:szCs w:val="22"/>
              </w:rPr>
              <w:t xml:space="preserve">preventative health </w:t>
            </w:r>
            <w:r w:rsidR="00B51852" w:rsidRPr="00F3064D">
              <w:rPr>
                <w:sz w:val="22"/>
                <w:szCs w:val="22"/>
              </w:rPr>
              <w:t>assessments</w:t>
            </w:r>
            <w:r>
              <w:rPr>
                <w:sz w:val="22"/>
                <w:szCs w:val="22"/>
              </w:rPr>
              <w:t xml:space="preserve"> </w:t>
            </w:r>
            <w:r w:rsidR="006C51A7">
              <w:rPr>
                <w:sz w:val="22"/>
                <w:szCs w:val="22"/>
              </w:rPr>
              <w:t xml:space="preserve">and immunisation and </w:t>
            </w:r>
            <w:r w:rsidR="006C51A7" w:rsidRPr="00B325B9">
              <w:rPr>
                <w:sz w:val="22"/>
                <w:szCs w:val="22"/>
              </w:rPr>
              <w:t>ensure</w:t>
            </w:r>
            <w:r w:rsidRPr="00B325B9">
              <w:rPr>
                <w:sz w:val="22"/>
                <w:szCs w:val="22"/>
              </w:rPr>
              <w:t xml:space="preserve"> access</w:t>
            </w:r>
            <w:r w:rsidR="006C51A7" w:rsidRPr="00B325B9">
              <w:rPr>
                <w:sz w:val="22"/>
                <w:szCs w:val="22"/>
              </w:rPr>
              <w:t xml:space="preserve"> to these services</w:t>
            </w:r>
            <w:r w:rsidRPr="00B325B9">
              <w:rPr>
                <w:sz w:val="22"/>
                <w:szCs w:val="22"/>
              </w:rPr>
              <w:t xml:space="preserve"> </w:t>
            </w:r>
          </w:p>
        </w:tc>
      </w:tr>
      <w:tr w:rsidR="00601B04" w:rsidRPr="00493A75" w14:paraId="163665CC" w14:textId="77777777" w:rsidTr="009259D4">
        <w:trPr>
          <w:trHeight w:val="274"/>
        </w:trPr>
        <w:tc>
          <w:tcPr>
            <w:tcW w:w="2405" w:type="dxa"/>
          </w:tcPr>
          <w:p w14:paraId="1A303963" w14:textId="4DB914A6" w:rsidR="00601B04" w:rsidRPr="00BE0FD1" w:rsidRDefault="00F3064D" w:rsidP="00F35DBE">
            <w:pPr>
              <w:pStyle w:val="BodyText"/>
              <w:tabs>
                <w:tab w:val="clear" w:pos="336"/>
              </w:tabs>
              <w:jc w:val="left"/>
              <w:rPr>
                <w:sz w:val="22"/>
                <w:szCs w:val="22"/>
              </w:rPr>
            </w:pPr>
            <w:r w:rsidRPr="00664A8E">
              <w:rPr>
                <w:b/>
                <w:sz w:val="22"/>
                <w:szCs w:val="22"/>
              </w:rPr>
              <w:t>Direct care for clients and families</w:t>
            </w:r>
          </w:p>
        </w:tc>
        <w:tc>
          <w:tcPr>
            <w:tcW w:w="7790" w:type="dxa"/>
            <w:shd w:val="clear" w:color="auto" w:fill="auto"/>
          </w:tcPr>
          <w:p w14:paraId="2D3C848C" w14:textId="7A685C73" w:rsidR="00792923" w:rsidRPr="00F3064D" w:rsidRDefault="00792923" w:rsidP="00F3064D">
            <w:pPr>
              <w:pStyle w:val="BodyText"/>
              <w:numPr>
                <w:ilvl w:val="0"/>
                <w:numId w:val="11"/>
              </w:numPr>
              <w:tabs>
                <w:tab w:val="clear" w:pos="336"/>
                <w:tab w:val="clear" w:pos="720"/>
                <w:tab w:val="left" w:pos="318"/>
              </w:tabs>
              <w:spacing w:line="240" w:lineRule="auto"/>
              <w:jc w:val="left"/>
              <w:rPr>
                <w:sz w:val="22"/>
                <w:szCs w:val="22"/>
              </w:rPr>
            </w:pPr>
            <w:r w:rsidRPr="00F3064D">
              <w:rPr>
                <w:sz w:val="22"/>
                <w:szCs w:val="22"/>
              </w:rPr>
              <w:t xml:space="preserve">Provide client </w:t>
            </w:r>
            <w:r w:rsidR="001C124E" w:rsidRPr="00F3064D">
              <w:rPr>
                <w:sz w:val="22"/>
                <w:szCs w:val="22"/>
              </w:rPr>
              <w:t>care</w:t>
            </w:r>
            <w:r w:rsidRPr="00F3064D">
              <w:rPr>
                <w:sz w:val="22"/>
                <w:szCs w:val="22"/>
              </w:rPr>
              <w:t xml:space="preserve"> in line with agreed best practice guidelines and service protocols:</w:t>
            </w:r>
          </w:p>
          <w:p w14:paraId="37EEC64F" w14:textId="09123273" w:rsidR="00792923" w:rsidRPr="00F3064D" w:rsidRDefault="00792923" w:rsidP="00F3064D">
            <w:pPr>
              <w:pStyle w:val="BodyText"/>
              <w:numPr>
                <w:ilvl w:val="1"/>
                <w:numId w:val="11"/>
              </w:numPr>
              <w:tabs>
                <w:tab w:val="clear" w:pos="336"/>
                <w:tab w:val="clear" w:pos="720"/>
                <w:tab w:val="left" w:pos="318"/>
              </w:tabs>
              <w:spacing w:line="240" w:lineRule="auto"/>
              <w:ind w:left="660" w:hanging="282"/>
              <w:jc w:val="left"/>
              <w:rPr>
                <w:sz w:val="22"/>
                <w:szCs w:val="22"/>
              </w:rPr>
            </w:pPr>
            <w:r w:rsidRPr="00F3064D">
              <w:rPr>
                <w:sz w:val="22"/>
                <w:szCs w:val="22"/>
              </w:rPr>
              <w:t>regular health screening and assessments, health checks</w:t>
            </w:r>
            <w:r w:rsidR="00C4404E">
              <w:rPr>
                <w:sz w:val="22"/>
                <w:szCs w:val="22"/>
              </w:rPr>
              <w:t>,</w:t>
            </w:r>
            <w:r w:rsidRPr="00F3064D">
              <w:rPr>
                <w:sz w:val="22"/>
                <w:szCs w:val="22"/>
              </w:rPr>
              <w:t xml:space="preserve"> </w:t>
            </w:r>
            <w:r w:rsidR="005F74EA" w:rsidRPr="00F3064D">
              <w:rPr>
                <w:sz w:val="22"/>
                <w:szCs w:val="22"/>
              </w:rPr>
              <w:t xml:space="preserve">parenting support </w:t>
            </w:r>
            <w:r w:rsidRPr="00F3064D">
              <w:rPr>
                <w:sz w:val="22"/>
                <w:szCs w:val="22"/>
              </w:rPr>
              <w:t xml:space="preserve">and </w:t>
            </w:r>
            <w:r w:rsidR="005F74EA">
              <w:rPr>
                <w:sz w:val="22"/>
                <w:szCs w:val="22"/>
              </w:rPr>
              <w:t xml:space="preserve">access to </w:t>
            </w:r>
            <w:r w:rsidRPr="00F3064D">
              <w:rPr>
                <w:sz w:val="22"/>
                <w:szCs w:val="22"/>
              </w:rPr>
              <w:t xml:space="preserve">immunisations </w:t>
            </w:r>
          </w:p>
          <w:p w14:paraId="0A556D64" w14:textId="77777777" w:rsidR="00792923" w:rsidRPr="00F3064D" w:rsidRDefault="00792923" w:rsidP="00F3064D">
            <w:pPr>
              <w:pStyle w:val="BodyText"/>
              <w:numPr>
                <w:ilvl w:val="1"/>
                <w:numId w:val="11"/>
              </w:numPr>
              <w:tabs>
                <w:tab w:val="clear" w:pos="336"/>
                <w:tab w:val="clear" w:pos="720"/>
                <w:tab w:val="left" w:pos="318"/>
              </w:tabs>
              <w:spacing w:after="120" w:line="240" w:lineRule="auto"/>
              <w:ind w:left="660" w:hanging="282"/>
              <w:jc w:val="left"/>
              <w:rPr>
                <w:sz w:val="22"/>
                <w:szCs w:val="22"/>
              </w:rPr>
            </w:pPr>
            <w:r w:rsidRPr="00F3064D">
              <w:rPr>
                <w:sz w:val="22"/>
                <w:szCs w:val="22"/>
              </w:rPr>
              <w:t xml:space="preserve">cultural support and advocacy for clients and their families and advocate for them to promote culturally appropriate interventions </w:t>
            </w:r>
          </w:p>
          <w:p w14:paraId="4AEE40A4" w14:textId="0A523F71" w:rsidR="00792923" w:rsidRPr="00F3064D" w:rsidRDefault="00792923" w:rsidP="00F3064D">
            <w:pPr>
              <w:pStyle w:val="BodyText"/>
              <w:numPr>
                <w:ilvl w:val="0"/>
                <w:numId w:val="11"/>
              </w:numPr>
              <w:tabs>
                <w:tab w:val="clear" w:pos="336"/>
                <w:tab w:val="clear" w:pos="720"/>
                <w:tab w:val="left" w:pos="318"/>
              </w:tabs>
              <w:spacing w:after="120" w:line="240" w:lineRule="auto"/>
              <w:jc w:val="left"/>
              <w:rPr>
                <w:sz w:val="22"/>
                <w:szCs w:val="22"/>
              </w:rPr>
            </w:pPr>
            <w:r w:rsidRPr="00F3064D">
              <w:rPr>
                <w:sz w:val="22"/>
                <w:szCs w:val="22"/>
              </w:rPr>
              <w:t xml:space="preserve">Support women and their families to access referral services and link families to community supports </w:t>
            </w:r>
          </w:p>
          <w:p w14:paraId="3132ADA5" w14:textId="77777777" w:rsidR="00792923" w:rsidRPr="00F3064D" w:rsidRDefault="00792923" w:rsidP="00F3064D">
            <w:pPr>
              <w:pStyle w:val="BodyText"/>
              <w:numPr>
                <w:ilvl w:val="0"/>
                <w:numId w:val="11"/>
              </w:numPr>
              <w:tabs>
                <w:tab w:val="clear" w:pos="336"/>
                <w:tab w:val="clear" w:pos="720"/>
                <w:tab w:val="left" w:pos="318"/>
              </w:tabs>
              <w:spacing w:after="120" w:line="240" w:lineRule="auto"/>
              <w:jc w:val="left"/>
              <w:rPr>
                <w:sz w:val="22"/>
                <w:szCs w:val="22"/>
              </w:rPr>
            </w:pPr>
            <w:r w:rsidRPr="00F3064D">
              <w:rPr>
                <w:sz w:val="22"/>
                <w:szCs w:val="22"/>
              </w:rPr>
              <w:t>Link families to childcare and early learning environment programmes</w:t>
            </w:r>
          </w:p>
          <w:p w14:paraId="39FED2C7" w14:textId="1664AAE8" w:rsidR="00F35DBE" w:rsidRPr="00F3064D" w:rsidRDefault="00F35DBE" w:rsidP="00F3064D">
            <w:pPr>
              <w:pStyle w:val="BodyText"/>
              <w:numPr>
                <w:ilvl w:val="0"/>
                <w:numId w:val="11"/>
              </w:numPr>
              <w:tabs>
                <w:tab w:val="clear" w:pos="336"/>
              </w:tabs>
              <w:spacing w:line="240" w:lineRule="auto"/>
              <w:ind w:left="284" w:hanging="284"/>
              <w:jc w:val="left"/>
              <w:rPr>
                <w:sz w:val="22"/>
                <w:szCs w:val="22"/>
              </w:rPr>
            </w:pPr>
            <w:r w:rsidRPr="00F3064D">
              <w:rPr>
                <w:sz w:val="22"/>
                <w:szCs w:val="22"/>
              </w:rPr>
              <w:t>Play a key role in coordinat</w:t>
            </w:r>
            <w:r w:rsidR="00F3064D">
              <w:rPr>
                <w:sz w:val="22"/>
                <w:szCs w:val="22"/>
              </w:rPr>
              <w:t>ing</w:t>
            </w:r>
            <w:r w:rsidRPr="00F3064D">
              <w:rPr>
                <w:sz w:val="22"/>
                <w:szCs w:val="22"/>
              </w:rPr>
              <w:t xml:space="preserve"> care </w:t>
            </w:r>
            <w:r w:rsidR="00F3064D">
              <w:rPr>
                <w:sz w:val="22"/>
                <w:szCs w:val="22"/>
              </w:rPr>
              <w:t xml:space="preserve">for </w:t>
            </w:r>
            <w:r w:rsidRPr="00F3064D">
              <w:rPr>
                <w:sz w:val="22"/>
                <w:szCs w:val="22"/>
              </w:rPr>
              <w:t>clients and their families</w:t>
            </w:r>
            <w:r w:rsidR="00F3064D">
              <w:rPr>
                <w:sz w:val="22"/>
                <w:szCs w:val="22"/>
              </w:rPr>
              <w:t>:</w:t>
            </w:r>
          </w:p>
          <w:p w14:paraId="591AE337" w14:textId="06F9E5FB" w:rsidR="00792923" w:rsidRPr="00F3064D" w:rsidRDefault="00792923" w:rsidP="00F3064D">
            <w:pPr>
              <w:pStyle w:val="BodyText"/>
              <w:numPr>
                <w:ilvl w:val="1"/>
                <w:numId w:val="11"/>
              </w:numPr>
              <w:tabs>
                <w:tab w:val="clear" w:pos="336"/>
                <w:tab w:val="clear" w:pos="720"/>
                <w:tab w:val="left" w:pos="318"/>
              </w:tabs>
              <w:spacing w:line="240" w:lineRule="auto"/>
              <w:ind w:left="666" w:hanging="288"/>
              <w:jc w:val="left"/>
              <w:rPr>
                <w:sz w:val="22"/>
                <w:szCs w:val="22"/>
              </w:rPr>
            </w:pPr>
            <w:r w:rsidRPr="00F3064D">
              <w:rPr>
                <w:sz w:val="22"/>
                <w:szCs w:val="22"/>
              </w:rPr>
              <w:t>Contribute to development and review of care plans</w:t>
            </w:r>
          </w:p>
          <w:p w14:paraId="7B630E98" w14:textId="7DF69840" w:rsidR="00F35DBE" w:rsidRPr="00F3064D" w:rsidRDefault="00792923" w:rsidP="00F3064D">
            <w:pPr>
              <w:pStyle w:val="BodyText"/>
              <w:numPr>
                <w:ilvl w:val="1"/>
                <w:numId w:val="11"/>
              </w:numPr>
              <w:tabs>
                <w:tab w:val="clear" w:pos="336"/>
                <w:tab w:val="clear" w:pos="720"/>
                <w:tab w:val="left" w:pos="318"/>
              </w:tabs>
              <w:spacing w:line="240" w:lineRule="auto"/>
              <w:ind w:left="666" w:hanging="288"/>
              <w:jc w:val="left"/>
              <w:rPr>
                <w:sz w:val="22"/>
                <w:szCs w:val="22"/>
              </w:rPr>
            </w:pPr>
            <w:r w:rsidRPr="00F3064D">
              <w:rPr>
                <w:sz w:val="22"/>
                <w:szCs w:val="22"/>
              </w:rPr>
              <w:t>Coordinate targeted clinics to ensure timely access to allied health and visiting specialist medical services</w:t>
            </w:r>
          </w:p>
          <w:p w14:paraId="689CF78D" w14:textId="77777777" w:rsidR="00792923" w:rsidRPr="00F3064D" w:rsidRDefault="00792923" w:rsidP="00F3064D">
            <w:pPr>
              <w:pStyle w:val="BodyText"/>
              <w:numPr>
                <w:ilvl w:val="1"/>
                <w:numId w:val="11"/>
              </w:numPr>
              <w:tabs>
                <w:tab w:val="clear" w:pos="336"/>
                <w:tab w:val="clear" w:pos="720"/>
                <w:tab w:val="left" w:pos="318"/>
              </w:tabs>
              <w:spacing w:line="240" w:lineRule="auto"/>
              <w:ind w:left="666" w:hanging="288"/>
              <w:jc w:val="left"/>
              <w:rPr>
                <w:sz w:val="22"/>
                <w:szCs w:val="22"/>
              </w:rPr>
            </w:pPr>
            <w:r w:rsidRPr="00F3064D">
              <w:rPr>
                <w:sz w:val="22"/>
                <w:szCs w:val="22"/>
              </w:rPr>
              <w:t xml:space="preserve">Liaise and advocate with external agencies for client access to services and follow-up of care </w:t>
            </w:r>
          </w:p>
          <w:p w14:paraId="5AD0FA12" w14:textId="77777777" w:rsidR="001C124E" w:rsidRPr="00F3064D" w:rsidRDefault="00792923" w:rsidP="00F3064D">
            <w:pPr>
              <w:pStyle w:val="BodyText"/>
              <w:numPr>
                <w:ilvl w:val="1"/>
                <w:numId w:val="11"/>
              </w:numPr>
              <w:tabs>
                <w:tab w:val="clear" w:pos="336"/>
                <w:tab w:val="clear" w:pos="720"/>
                <w:tab w:val="left" w:pos="318"/>
              </w:tabs>
              <w:spacing w:line="240" w:lineRule="auto"/>
              <w:ind w:left="666" w:hanging="288"/>
              <w:jc w:val="left"/>
              <w:rPr>
                <w:sz w:val="22"/>
                <w:szCs w:val="22"/>
              </w:rPr>
            </w:pPr>
            <w:r w:rsidRPr="00F3064D">
              <w:rPr>
                <w:sz w:val="22"/>
                <w:szCs w:val="22"/>
              </w:rPr>
              <w:t>Attend multi-disciplinary meetings, contribute to case review and case conferences</w:t>
            </w:r>
          </w:p>
          <w:p w14:paraId="4F0C46E4" w14:textId="77777777" w:rsidR="001C124E" w:rsidRPr="00F3064D" w:rsidRDefault="00F1533B" w:rsidP="00F3064D">
            <w:pPr>
              <w:pStyle w:val="BodyText"/>
              <w:numPr>
                <w:ilvl w:val="1"/>
                <w:numId w:val="11"/>
              </w:numPr>
              <w:tabs>
                <w:tab w:val="clear" w:pos="336"/>
                <w:tab w:val="clear" w:pos="720"/>
                <w:tab w:val="left" w:pos="318"/>
              </w:tabs>
              <w:spacing w:line="240" w:lineRule="auto"/>
              <w:ind w:left="666" w:hanging="288"/>
              <w:jc w:val="left"/>
              <w:rPr>
                <w:sz w:val="22"/>
                <w:szCs w:val="22"/>
              </w:rPr>
            </w:pPr>
            <w:r w:rsidRPr="00F3064D">
              <w:rPr>
                <w:sz w:val="22"/>
                <w:szCs w:val="22"/>
              </w:rPr>
              <w:t xml:space="preserve">Participate in multidisciplinary case conferences and care reviews </w:t>
            </w:r>
          </w:p>
          <w:p w14:paraId="63FC210B" w14:textId="25087178" w:rsidR="00BF0932" w:rsidRPr="00F3064D" w:rsidRDefault="001C124E" w:rsidP="00F3064D">
            <w:pPr>
              <w:pStyle w:val="BodyText"/>
              <w:numPr>
                <w:ilvl w:val="1"/>
                <w:numId w:val="11"/>
              </w:numPr>
              <w:tabs>
                <w:tab w:val="clear" w:pos="336"/>
                <w:tab w:val="clear" w:pos="720"/>
                <w:tab w:val="left" w:pos="318"/>
              </w:tabs>
              <w:spacing w:after="120" w:line="240" w:lineRule="auto"/>
              <w:ind w:left="666" w:hanging="288"/>
              <w:jc w:val="left"/>
              <w:rPr>
                <w:sz w:val="22"/>
                <w:szCs w:val="22"/>
              </w:rPr>
            </w:pPr>
            <w:r w:rsidRPr="00F3064D">
              <w:rPr>
                <w:sz w:val="22"/>
                <w:szCs w:val="22"/>
              </w:rPr>
              <w:t>Manage registers, recall, reminders and follow up of care</w:t>
            </w:r>
          </w:p>
          <w:p w14:paraId="31BEAA5D" w14:textId="4FF5DDDD" w:rsidR="00BF0932" w:rsidRPr="00F3064D" w:rsidRDefault="00BF0932" w:rsidP="00F3064D">
            <w:pPr>
              <w:pStyle w:val="BodyText"/>
              <w:numPr>
                <w:ilvl w:val="0"/>
                <w:numId w:val="11"/>
              </w:numPr>
              <w:tabs>
                <w:tab w:val="clear" w:pos="336"/>
                <w:tab w:val="clear" w:pos="720"/>
                <w:tab w:val="left" w:pos="318"/>
              </w:tabs>
              <w:spacing w:after="120" w:line="240" w:lineRule="auto"/>
              <w:jc w:val="left"/>
              <w:rPr>
                <w:sz w:val="22"/>
                <w:szCs w:val="22"/>
              </w:rPr>
            </w:pPr>
            <w:r w:rsidRPr="00F3064D">
              <w:rPr>
                <w:sz w:val="22"/>
                <w:szCs w:val="22"/>
              </w:rPr>
              <w:t xml:space="preserve">Ensure accurate client information in </w:t>
            </w:r>
            <w:proofErr w:type="spellStart"/>
            <w:r w:rsidRPr="00F3064D">
              <w:rPr>
                <w:sz w:val="22"/>
                <w:szCs w:val="22"/>
              </w:rPr>
              <w:t>Communicare</w:t>
            </w:r>
            <w:proofErr w:type="spellEnd"/>
            <w:r w:rsidR="006C51A7" w:rsidRPr="00F3064D">
              <w:rPr>
                <w:sz w:val="22"/>
                <w:szCs w:val="22"/>
              </w:rPr>
              <w:t xml:space="preserve"> and client privacy and confidentiality is maintained </w:t>
            </w:r>
            <w:proofErr w:type="gramStart"/>
            <w:r w:rsidR="006C51A7" w:rsidRPr="00F3064D">
              <w:rPr>
                <w:sz w:val="22"/>
                <w:szCs w:val="22"/>
              </w:rPr>
              <w:t>at all times</w:t>
            </w:r>
            <w:proofErr w:type="gramEnd"/>
          </w:p>
          <w:p w14:paraId="7A9A6FE6" w14:textId="5C64580B" w:rsidR="006C51A7" w:rsidRPr="00F3064D" w:rsidRDefault="006C51A7" w:rsidP="00F3064D">
            <w:pPr>
              <w:pStyle w:val="BodyText"/>
              <w:numPr>
                <w:ilvl w:val="0"/>
                <w:numId w:val="11"/>
              </w:numPr>
              <w:tabs>
                <w:tab w:val="clear" w:pos="336"/>
                <w:tab w:val="clear" w:pos="720"/>
                <w:tab w:val="left" w:pos="318"/>
              </w:tabs>
              <w:spacing w:after="120" w:line="240" w:lineRule="auto"/>
              <w:jc w:val="left"/>
              <w:rPr>
                <w:sz w:val="22"/>
                <w:szCs w:val="22"/>
              </w:rPr>
            </w:pPr>
            <w:r w:rsidRPr="00F3064D">
              <w:rPr>
                <w:sz w:val="22"/>
                <w:szCs w:val="22"/>
              </w:rPr>
              <w:t>Ensure appropriate use of Medicare claimable items</w:t>
            </w:r>
          </w:p>
          <w:p w14:paraId="48DB0AB4" w14:textId="3072E2FD" w:rsidR="004D61EA" w:rsidRPr="00F3064D" w:rsidRDefault="00F35DBE" w:rsidP="00F3064D">
            <w:pPr>
              <w:pStyle w:val="BodyText"/>
              <w:numPr>
                <w:ilvl w:val="0"/>
                <w:numId w:val="11"/>
              </w:numPr>
              <w:tabs>
                <w:tab w:val="clear" w:pos="720"/>
              </w:tabs>
              <w:spacing w:after="120" w:line="240" w:lineRule="auto"/>
              <w:jc w:val="left"/>
              <w:rPr>
                <w:sz w:val="22"/>
                <w:szCs w:val="22"/>
              </w:rPr>
            </w:pPr>
            <w:r w:rsidRPr="00F3064D">
              <w:rPr>
                <w:sz w:val="22"/>
                <w:szCs w:val="22"/>
              </w:rPr>
              <w:t xml:space="preserve">Contribute to reviewing practices and systems and participate in discussions to identify and recommend opportunities for improvement </w:t>
            </w:r>
            <w:r w:rsidR="00F3064D" w:rsidRPr="00F3064D">
              <w:rPr>
                <w:sz w:val="22"/>
                <w:szCs w:val="22"/>
              </w:rPr>
              <w:t>of the service</w:t>
            </w:r>
          </w:p>
        </w:tc>
      </w:tr>
      <w:tr w:rsidR="00BE0FD1" w:rsidRPr="00493A75" w14:paraId="1A40D04B" w14:textId="77777777" w:rsidTr="009259D4">
        <w:trPr>
          <w:trHeight w:val="274"/>
        </w:trPr>
        <w:tc>
          <w:tcPr>
            <w:tcW w:w="2405" w:type="dxa"/>
          </w:tcPr>
          <w:p w14:paraId="3FEC04BF" w14:textId="530D5D74" w:rsidR="00BE0FD1" w:rsidRPr="004E55A9" w:rsidRDefault="00BE0FD1" w:rsidP="00BE0FD1">
            <w:pPr>
              <w:pStyle w:val="BodyText"/>
              <w:tabs>
                <w:tab w:val="clear" w:pos="336"/>
              </w:tabs>
              <w:jc w:val="left"/>
              <w:rPr>
                <w:b/>
                <w:sz w:val="22"/>
                <w:szCs w:val="22"/>
              </w:rPr>
            </w:pPr>
            <w:r w:rsidRPr="004E55A9">
              <w:rPr>
                <w:b/>
                <w:sz w:val="22"/>
                <w:szCs w:val="22"/>
              </w:rPr>
              <w:t>Team &amp; Organisational Activities</w:t>
            </w:r>
          </w:p>
          <w:p w14:paraId="5C7EF1B8" w14:textId="0C3F78B2" w:rsidR="00BE0FD1" w:rsidRPr="004E55A9" w:rsidRDefault="00BE0FD1" w:rsidP="00BE0FD1">
            <w:pPr>
              <w:pStyle w:val="BodyText"/>
              <w:tabs>
                <w:tab w:val="clear" w:pos="336"/>
                <w:tab w:val="clear" w:pos="720"/>
                <w:tab w:val="left" w:pos="284"/>
              </w:tabs>
              <w:jc w:val="left"/>
              <w:rPr>
                <w:sz w:val="22"/>
                <w:szCs w:val="22"/>
              </w:rPr>
            </w:pPr>
          </w:p>
        </w:tc>
        <w:tc>
          <w:tcPr>
            <w:tcW w:w="7790" w:type="dxa"/>
          </w:tcPr>
          <w:p w14:paraId="0D1824F3" w14:textId="77777777" w:rsidR="00B11D91" w:rsidRDefault="00B11D91" w:rsidP="00F3064D">
            <w:pPr>
              <w:pStyle w:val="BodyText"/>
              <w:tabs>
                <w:tab w:val="clear" w:pos="336"/>
              </w:tabs>
              <w:spacing w:line="240" w:lineRule="auto"/>
              <w:jc w:val="left"/>
              <w:rPr>
                <w:sz w:val="22"/>
                <w:szCs w:val="22"/>
              </w:rPr>
            </w:pPr>
            <w:r w:rsidRPr="004E55A9">
              <w:rPr>
                <w:sz w:val="22"/>
                <w:szCs w:val="22"/>
              </w:rPr>
              <w:t>Maintain a positive working relationship with other</w:t>
            </w:r>
            <w:r>
              <w:rPr>
                <w:sz w:val="22"/>
                <w:szCs w:val="22"/>
              </w:rPr>
              <w:t>s and p</w:t>
            </w:r>
            <w:r w:rsidRPr="004E55A9">
              <w:rPr>
                <w:sz w:val="22"/>
                <w:szCs w:val="22"/>
              </w:rPr>
              <w:t>articipate in working groups and activities</w:t>
            </w:r>
            <w:r>
              <w:rPr>
                <w:sz w:val="22"/>
                <w:szCs w:val="22"/>
              </w:rPr>
              <w:t>:</w:t>
            </w:r>
          </w:p>
          <w:p w14:paraId="0D0C13FC" w14:textId="30CC846B" w:rsidR="00BE0FD1" w:rsidRPr="004E55A9" w:rsidRDefault="00BE0FD1" w:rsidP="00F3064D">
            <w:pPr>
              <w:pStyle w:val="BodyText"/>
              <w:numPr>
                <w:ilvl w:val="0"/>
                <w:numId w:val="7"/>
              </w:numPr>
              <w:tabs>
                <w:tab w:val="clear" w:pos="336"/>
                <w:tab w:val="clear" w:pos="720"/>
                <w:tab w:val="left" w:pos="235"/>
              </w:tabs>
              <w:spacing w:after="120" w:line="240" w:lineRule="auto"/>
              <w:ind w:hanging="720"/>
              <w:jc w:val="left"/>
              <w:rPr>
                <w:sz w:val="22"/>
                <w:szCs w:val="22"/>
              </w:rPr>
            </w:pPr>
            <w:r w:rsidRPr="004E55A9">
              <w:rPr>
                <w:sz w:val="22"/>
                <w:szCs w:val="22"/>
              </w:rPr>
              <w:t>Contribut</w:t>
            </w:r>
            <w:r>
              <w:rPr>
                <w:sz w:val="22"/>
                <w:szCs w:val="22"/>
              </w:rPr>
              <w:t>e</w:t>
            </w:r>
            <w:r w:rsidRPr="004E55A9">
              <w:rPr>
                <w:sz w:val="22"/>
                <w:szCs w:val="22"/>
              </w:rPr>
              <w:t xml:space="preserve"> to and </w:t>
            </w:r>
            <w:r>
              <w:rPr>
                <w:sz w:val="22"/>
                <w:szCs w:val="22"/>
              </w:rPr>
              <w:t>support a</w:t>
            </w:r>
            <w:r w:rsidRPr="004E55A9">
              <w:rPr>
                <w:sz w:val="22"/>
                <w:szCs w:val="22"/>
              </w:rPr>
              <w:t xml:space="preserve"> positive team morale</w:t>
            </w:r>
          </w:p>
          <w:p w14:paraId="236772DB" w14:textId="3100D49D" w:rsidR="00BE0FD1" w:rsidRDefault="00BE0FD1" w:rsidP="00F3064D">
            <w:pPr>
              <w:pStyle w:val="BodyText"/>
              <w:numPr>
                <w:ilvl w:val="0"/>
                <w:numId w:val="2"/>
              </w:numPr>
              <w:tabs>
                <w:tab w:val="clear" w:pos="336"/>
              </w:tabs>
              <w:spacing w:after="120" w:line="240" w:lineRule="auto"/>
              <w:jc w:val="left"/>
              <w:rPr>
                <w:sz w:val="22"/>
                <w:szCs w:val="22"/>
              </w:rPr>
            </w:pPr>
            <w:r w:rsidRPr="004E55A9">
              <w:rPr>
                <w:sz w:val="22"/>
                <w:szCs w:val="22"/>
              </w:rPr>
              <w:t>Actively and regularly participat</w:t>
            </w:r>
            <w:r>
              <w:rPr>
                <w:sz w:val="22"/>
                <w:szCs w:val="22"/>
              </w:rPr>
              <w:t>e</w:t>
            </w:r>
            <w:r w:rsidRPr="004E55A9">
              <w:rPr>
                <w:sz w:val="22"/>
                <w:szCs w:val="22"/>
              </w:rPr>
              <w:t xml:space="preserve"> in team planning activities and meetings</w:t>
            </w:r>
          </w:p>
          <w:p w14:paraId="52ADF9E6" w14:textId="07E9596A" w:rsidR="00642806" w:rsidRDefault="00BE0FD1" w:rsidP="00F3064D">
            <w:pPr>
              <w:pStyle w:val="BodyText"/>
              <w:numPr>
                <w:ilvl w:val="0"/>
                <w:numId w:val="2"/>
              </w:numPr>
              <w:tabs>
                <w:tab w:val="clear" w:pos="336"/>
              </w:tabs>
              <w:spacing w:after="120" w:line="240" w:lineRule="auto"/>
              <w:jc w:val="left"/>
              <w:rPr>
                <w:sz w:val="22"/>
                <w:szCs w:val="22"/>
              </w:rPr>
            </w:pPr>
            <w:r w:rsidRPr="00B455C2">
              <w:rPr>
                <w:sz w:val="22"/>
                <w:szCs w:val="22"/>
              </w:rPr>
              <w:t xml:space="preserve">Contribute to the development and implementation of </w:t>
            </w:r>
            <w:r>
              <w:rPr>
                <w:sz w:val="22"/>
                <w:szCs w:val="22"/>
              </w:rPr>
              <w:t xml:space="preserve">service </w:t>
            </w:r>
            <w:r w:rsidRPr="00B455C2">
              <w:rPr>
                <w:sz w:val="22"/>
                <w:szCs w:val="22"/>
              </w:rPr>
              <w:t>policies and procedures</w:t>
            </w:r>
            <w:r w:rsidR="00642806">
              <w:rPr>
                <w:sz w:val="22"/>
                <w:szCs w:val="22"/>
              </w:rPr>
              <w:t xml:space="preserve"> </w:t>
            </w:r>
          </w:p>
          <w:p w14:paraId="7758CB30" w14:textId="1698D77B" w:rsidR="00BE0FD1" w:rsidRPr="004E55A9" w:rsidRDefault="00642806" w:rsidP="00F3064D">
            <w:pPr>
              <w:pStyle w:val="BodyText"/>
              <w:numPr>
                <w:ilvl w:val="0"/>
                <w:numId w:val="2"/>
              </w:numPr>
              <w:tabs>
                <w:tab w:val="clear" w:pos="336"/>
              </w:tabs>
              <w:spacing w:after="120" w:line="240" w:lineRule="auto"/>
              <w:jc w:val="left"/>
              <w:rPr>
                <w:sz w:val="22"/>
                <w:szCs w:val="22"/>
              </w:rPr>
            </w:pPr>
            <w:r w:rsidRPr="004E55A9">
              <w:rPr>
                <w:sz w:val="22"/>
                <w:szCs w:val="22"/>
              </w:rPr>
              <w:t>Develo</w:t>
            </w:r>
            <w:r>
              <w:rPr>
                <w:sz w:val="22"/>
                <w:szCs w:val="22"/>
              </w:rPr>
              <w:t>p</w:t>
            </w:r>
            <w:r w:rsidR="00BE0FD1">
              <w:rPr>
                <w:sz w:val="22"/>
                <w:szCs w:val="22"/>
              </w:rPr>
              <w:t xml:space="preserve"> and maintain</w:t>
            </w:r>
            <w:r w:rsidR="00BE0FD1" w:rsidRPr="004E55A9">
              <w:rPr>
                <w:sz w:val="22"/>
                <w:szCs w:val="22"/>
              </w:rPr>
              <w:t xml:space="preserve"> effective internal and external networks in a professional manner</w:t>
            </w:r>
          </w:p>
          <w:p w14:paraId="2477DA17" w14:textId="008F44F5" w:rsidR="00BE0FD1" w:rsidRDefault="00BE0FD1" w:rsidP="00F3064D">
            <w:pPr>
              <w:pStyle w:val="BodyText"/>
              <w:numPr>
                <w:ilvl w:val="0"/>
                <w:numId w:val="2"/>
              </w:numPr>
              <w:tabs>
                <w:tab w:val="clear" w:pos="336"/>
              </w:tabs>
              <w:spacing w:after="120" w:line="240" w:lineRule="auto"/>
              <w:jc w:val="left"/>
              <w:rPr>
                <w:sz w:val="22"/>
                <w:szCs w:val="22"/>
              </w:rPr>
            </w:pPr>
            <w:r>
              <w:rPr>
                <w:sz w:val="22"/>
                <w:szCs w:val="22"/>
              </w:rPr>
              <w:t>Participate</w:t>
            </w:r>
            <w:r w:rsidRPr="004E55A9">
              <w:rPr>
                <w:sz w:val="22"/>
                <w:szCs w:val="22"/>
              </w:rPr>
              <w:t xml:space="preserve"> in internal working groups, committees and organisational activities where requested </w:t>
            </w:r>
          </w:p>
          <w:p w14:paraId="0D0129D2" w14:textId="77777777" w:rsidR="00053AEA" w:rsidRDefault="004D61EA" w:rsidP="00F3064D">
            <w:pPr>
              <w:pStyle w:val="BodyText"/>
              <w:numPr>
                <w:ilvl w:val="0"/>
                <w:numId w:val="2"/>
              </w:numPr>
              <w:tabs>
                <w:tab w:val="clear" w:pos="336"/>
              </w:tabs>
              <w:spacing w:after="120" w:line="240" w:lineRule="auto"/>
              <w:jc w:val="left"/>
              <w:rPr>
                <w:sz w:val="22"/>
                <w:szCs w:val="22"/>
              </w:rPr>
            </w:pPr>
            <w:r w:rsidRPr="00B455C2">
              <w:rPr>
                <w:sz w:val="22"/>
                <w:szCs w:val="22"/>
              </w:rPr>
              <w:lastRenderedPageBreak/>
              <w:t>Promote</w:t>
            </w:r>
            <w:r w:rsidR="00F1533B">
              <w:rPr>
                <w:sz w:val="22"/>
                <w:szCs w:val="22"/>
              </w:rPr>
              <w:t>s</w:t>
            </w:r>
            <w:r w:rsidRPr="00B455C2">
              <w:rPr>
                <w:sz w:val="22"/>
                <w:szCs w:val="22"/>
              </w:rPr>
              <w:t xml:space="preserve"> and present</w:t>
            </w:r>
            <w:r w:rsidR="00F1533B">
              <w:rPr>
                <w:sz w:val="22"/>
                <w:szCs w:val="22"/>
              </w:rPr>
              <w:t>s</w:t>
            </w:r>
            <w:r w:rsidRPr="00B455C2">
              <w:rPr>
                <w:sz w:val="22"/>
                <w:szCs w:val="22"/>
              </w:rPr>
              <w:t xml:space="preserve"> a positive image of</w:t>
            </w:r>
            <w:r>
              <w:rPr>
                <w:sz w:val="22"/>
                <w:szCs w:val="22"/>
              </w:rPr>
              <w:t xml:space="preserve"> </w:t>
            </w:r>
            <w:r w:rsidRPr="009E0721">
              <w:rPr>
                <w:sz w:val="22"/>
                <w:szCs w:val="22"/>
              </w:rPr>
              <w:t>Nunkuwarrin Yunti to other staff, clients and the community in general</w:t>
            </w:r>
          </w:p>
          <w:p w14:paraId="00AE13FE" w14:textId="2E277E19" w:rsidR="00F3064D" w:rsidRDefault="00F3064D" w:rsidP="00F3064D">
            <w:pPr>
              <w:pStyle w:val="BodyText"/>
              <w:numPr>
                <w:ilvl w:val="0"/>
                <w:numId w:val="2"/>
              </w:numPr>
              <w:tabs>
                <w:tab w:val="clear" w:pos="336"/>
              </w:tabs>
              <w:jc w:val="left"/>
              <w:rPr>
                <w:sz w:val="22"/>
                <w:szCs w:val="22"/>
              </w:rPr>
            </w:pPr>
            <w:r w:rsidRPr="00BE0FD1">
              <w:rPr>
                <w:sz w:val="22"/>
                <w:szCs w:val="22"/>
              </w:rPr>
              <w:t>Ensure compliance with a range of administrative practices</w:t>
            </w:r>
            <w:r>
              <w:rPr>
                <w:sz w:val="22"/>
                <w:szCs w:val="22"/>
              </w:rPr>
              <w:t>:</w:t>
            </w:r>
            <w:r w:rsidRPr="00BE0FD1">
              <w:rPr>
                <w:sz w:val="22"/>
                <w:szCs w:val="22"/>
              </w:rPr>
              <w:t xml:space="preserve"> </w:t>
            </w:r>
          </w:p>
          <w:p w14:paraId="31419B51" w14:textId="77777777" w:rsidR="00F3064D" w:rsidRDefault="00F3064D" w:rsidP="005F74EA">
            <w:pPr>
              <w:pStyle w:val="BodyText"/>
              <w:numPr>
                <w:ilvl w:val="0"/>
                <w:numId w:val="13"/>
              </w:numPr>
              <w:tabs>
                <w:tab w:val="clear" w:pos="336"/>
              </w:tabs>
              <w:spacing w:line="240" w:lineRule="auto"/>
              <w:ind w:left="714" w:hanging="357"/>
              <w:jc w:val="left"/>
              <w:rPr>
                <w:sz w:val="22"/>
                <w:szCs w:val="22"/>
              </w:rPr>
            </w:pPr>
            <w:r w:rsidRPr="00BE0FD1">
              <w:rPr>
                <w:sz w:val="22"/>
                <w:szCs w:val="22"/>
              </w:rPr>
              <w:t>Maintain ti</w:t>
            </w:r>
            <w:r>
              <w:rPr>
                <w:sz w:val="22"/>
                <w:szCs w:val="22"/>
              </w:rPr>
              <w:t>mely and accurate documentation consistent with professional standards</w:t>
            </w:r>
          </w:p>
          <w:p w14:paraId="3CF03411" w14:textId="77777777" w:rsidR="00F3064D" w:rsidRDefault="00F3064D" w:rsidP="005F74EA">
            <w:pPr>
              <w:pStyle w:val="BodyText"/>
              <w:numPr>
                <w:ilvl w:val="0"/>
                <w:numId w:val="13"/>
              </w:numPr>
              <w:tabs>
                <w:tab w:val="clear" w:pos="336"/>
              </w:tabs>
              <w:spacing w:line="240" w:lineRule="auto"/>
              <w:ind w:left="714" w:hanging="357"/>
              <w:jc w:val="left"/>
              <w:rPr>
                <w:sz w:val="22"/>
                <w:szCs w:val="22"/>
              </w:rPr>
            </w:pPr>
            <w:r w:rsidRPr="00BE0FD1">
              <w:rPr>
                <w:sz w:val="22"/>
                <w:szCs w:val="22"/>
              </w:rPr>
              <w:t xml:space="preserve">Provide regular statistical and other reports as requested </w:t>
            </w:r>
          </w:p>
          <w:p w14:paraId="24F65C54" w14:textId="660A33A6" w:rsidR="00F3064D" w:rsidRPr="00A053EF" w:rsidRDefault="00F3064D" w:rsidP="00F3064D">
            <w:pPr>
              <w:pStyle w:val="BodyText"/>
              <w:numPr>
                <w:ilvl w:val="0"/>
                <w:numId w:val="13"/>
              </w:numPr>
              <w:tabs>
                <w:tab w:val="clear" w:pos="336"/>
              </w:tabs>
              <w:spacing w:after="120" w:line="240" w:lineRule="auto"/>
              <w:jc w:val="left"/>
              <w:rPr>
                <w:sz w:val="22"/>
                <w:szCs w:val="22"/>
              </w:rPr>
            </w:pPr>
            <w:r w:rsidRPr="004E55A9">
              <w:rPr>
                <w:sz w:val="22"/>
                <w:szCs w:val="22"/>
              </w:rPr>
              <w:t>Ensure secure management of organisational data and files and compliance with privacy policies and legislation</w:t>
            </w:r>
          </w:p>
        </w:tc>
      </w:tr>
      <w:tr w:rsidR="00BE0FD1" w:rsidRPr="004E55A9" w14:paraId="28E8FAA2" w14:textId="77777777" w:rsidTr="009259D4">
        <w:trPr>
          <w:trHeight w:val="274"/>
        </w:trPr>
        <w:tc>
          <w:tcPr>
            <w:tcW w:w="2405" w:type="dxa"/>
            <w:tcBorders>
              <w:top w:val="single" w:sz="4" w:space="0" w:color="auto"/>
              <w:left w:val="single" w:sz="4" w:space="0" w:color="auto"/>
              <w:bottom w:val="single" w:sz="4" w:space="0" w:color="auto"/>
              <w:right w:val="single" w:sz="4" w:space="0" w:color="auto"/>
            </w:tcBorders>
          </w:tcPr>
          <w:p w14:paraId="4383958D" w14:textId="724E3220" w:rsidR="00BE0FD1" w:rsidRPr="004E55A9" w:rsidRDefault="00BE0FD1" w:rsidP="00AB4CE6">
            <w:pPr>
              <w:pStyle w:val="BodyText"/>
              <w:tabs>
                <w:tab w:val="clear" w:pos="336"/>
              </w:tabs>
              <w:jc w:val="left"/>
              <w:rPr>
                <w:b/>
                <w:sz w:val="22"/>
                <w:szCs w:val="22"/>
              </w:rPr>
            </w:pPr>
            <w:r w:rsidRPr="004E55A9">
              <w:rPr>
                <w:b/>
                <w:sz w:val="22"/>
                <w:szCs w:val="22"/>
              </w:rPr>
              <w:lastRenderedPageBreak/>
              <w:t xml:space="preserve">Professional </w:t>
            </w:r>
            <w:r w:rsidR="004272F2">
              <w:rPr>
                <w:b/>
                <w:sz w:val="22"/>
                <w:szCs w:val="22"/>
              </w:rPr>
              <w:t>Responsibilities</w:t>
            </w:r>
          </w:p>
          <w:p w14:paraId="2A0D26EE" w14:textId="0FA5BCBA" w:rsidR="00BE0FD1" w:rsidRPr="00BE0FD1" w:rsidRDefault="00BE0FD1" w:rsidP="00BE0FD1">
            <w:pPr>
              <w:pStyle w:val="BodyText"/>
              <w:tabs>
                <w:tab w:val="clear" w:pos="336"/>
              </w:tabs>
              <w:jc w:val="left"/>
              <w:rPr>
                <w:sz w:val="22"/>
                <w:szCs w:val="22"/>
              </w:rPr>
            </w:pPr>
          </w:p>
        </w:tc>
        <w:tc>
          <w:tcPr>
            <w:tcW w:w="7790" w:type="dxa"/>
            <w:tcBorders>
              <w:top w:val="single" w:sz="4" w:space="0" w:color="auto"/>
              <w:left w:val="single" w:sz="4" w:space="0" w:color="auto"/>
              <w:bottom w:val="single" w:sz="4" w:space="0" w:color="auto"/>
              <w:right w:val="single" w:sz="4" w:space="0" w:color="auto"/>
            </w:tcBorders>
          </w:tcPr>
          <w:p w14:paraId="65A5AFA9" w14:textId="27196386" w:rsidR="00B11D91" w:rsidRPr="00B11D91" w:rsidRDefault="00B11D91" w:rsidP="00B11D91">
            <w:pPr>
              <w:rPr>
                <w:rFonts w:ascii="Arial" w:hAnsi="Arial" w:cs="Arial"/>
                <w:sz w:val="22"/>
                <w:szCs w:val="22"/>
              </w:rPr>
            </w:pPr>
            <w:r w:rsidRPr="00B11D91">
              <w:rPr>
                <w:rFonts w:ascii="Arial" w:hAnsi="Arial" w:cs="Arial"/>
                <w:sz w:val="22"/>
                <w:szCs w:val="22"/>
              </w:rPr>
              <w:t>Participate in personal and professional development activities</w:t>
            </w:r>
            <w:r>
              <w:rPr>
                <w:rFonts w:ascii="Arial" w:hAnsi="Arial" w:cs="Arial"/>
                <w:sz w:val="22"/>
                <w:szCs w:val="22"/>
              </w:rPr>
              <w:t>:</w:t>
            </w:r>
            <w:r w:rsidRPr="00B11D91">
              <w:rPr>
                <w:rFonts w:ascii="Arial" w:hAnsi="Arial" w:cs="Arial"/>
                <w:sz w:val="22"/>
                <w:szCs w:val="22"/>
              </w:rPr>
              <w:t xml:space="preserve"> </w:t>
            </w:r>
          </w:p>
          <w:p w14:paraId="3DA95F95" w14:textId="689B9065" w:rsidR="004272F2" w:rsidRPr="00B11D91" w:rsidRDefault="004272F2" w:rsidP="00F3064D">
            <w:pPr>
              <w:numPr>
                <w:ilvl w:val="0"/>
                <w:numId w:val="5"/>
              </w:numPr>
              <w:spacing w:after="120"/>
              <w:ind w:left="318" w:hanging="318"/>
              <w:rPr>
                <w:rFonts w:ascii="Arial" w:hAnsi="Arial" w:cs="Arial"/>
                <w:sz w:val="22"/>
                <w:szCs w:val="22"/>
              </w:rPr>
            </w:pPr>
            <w:r w:rsidRPr="00B11D91">
              <w:rPr>
                <w:rFonts w:ascii="Arial" w:hAnsi="Arial" w:cs="Arial"/>
                <w:sz w:val="22"/>
                <w:szCs w:val="22"/>
              </w:rPr>
              <w:t>Practice as an AH</w:t>
            </w:r>
            <w:r w:rsidR="00D672DF" w:rsidRPr="00B11D91">
              <w:rPr>
                <w:rFonts w:ascii="Arial" w:hAnsi="Arial" w:cs="Arial"/>
                <w:sz w:val="22"/>
                <w:szCs w:val="22"/>
              </w:rPr>
              <w:t>W/</w:t>
            </w:r>
            <w:r w:rsidR="00B11D91">
              <w:rPr>
                <w:rFonts w:ascii="Arial" w:hAnsi="Arial" w:cs="Arial"/>
                <w:sz w:val="22"/>
                <w:szCs w:val="22"/>
              </w:rPr>
              <w:t>A</w:t>
            </w:r>
            <w:r w:rsidRPr="00B11D91">
              <w:rPr>
                <w:rFonts w:ascii="Arial" w:hAnsi="Arial" w:cs="Arial"/>
                <w:sz w:val="22"/>
                <w:szCs w:val="22"/>
              </w:rPr>
              <w:t>HP in accordance with relevant legislation</w:t>
            </w:r>
            <w:r w:rsidR="00642806" w:rsidRPr="00B11D91">
              <w:rPr>
                <w:rFonts w:ascii="Arial" w:hAnsi="Arial" w:cs="Arial"/>
                <w:sz w:val="22"/>
                <w:szCs w:val="22"/>
              </w:rPr>
              <w:t>,</w:t>
            </w:r>
            <w:r w:rsidRPr="00B11D91">
              <w:rPr>
                <w:rFonts w:ascii="Arial" w:hAnsi="Arial" w:cs="Arial"/>
                <w:sz w:val="22"/>
                <w:szCs w:val="22"/>
              </w:rPr>
              <w:t xml:space="preserve"> </w:t>
            </w:r>
            <w:r w:rsidR="00642806" w:rsidRPr="00B11D91">
              <w:rPr>
                <w:rFonts w:ascii="Arial" w:hAnsi="Arial" w:cs="Arial"/>
                <w:sz w:val="22"/>
                <w:szCs w:val="22"/>
              </w:rPr>
              <w:t xml:space="preserve">professional standards and evidence in all practice </w:t>
            </w:r>
            <w:r w:rsidRPr="00B11D91">
              <w:rPr>
                <w:rFonts w:ascii="Arial" w:hAnsi="Arial" w:cs="Arial"/>
                <w:sz w:val="22"/>
                <w:szCs w:val="22"/>
              </w:rPr>
              <w:t xml:space="preserve">and </w:t>
            </w:r>
            <w:r w:rsidR="00642806" w:rsidRPr="00B11D91">
              <w:rPr>
                <w:rFonts w:ascii="Arial" w:hAnsi="Arial" w:cs="Arial"/>
                <w:sz w:val="22"/>
                <w:szCs w:val="22"/>
              </w:rPr>
              <w:t xml:space="preserve">accept professional responsibility and accountability for all actions and decision making within scope of practice </w:t>
            </w:r>
          </w:p>
          <w:p w14:paraId="748D5C91" w14:textId="40F98CCC" w:rsidR="00BE0FD1" w:rsidRPr="00B11D91" w:rsidRDefault="00BE0FD1" w:rsidP="00F3064D">
            <w:pPr>
              <w:pStyle w:val="BodyText"/>
              <w:numPr>
                <w:ilvl w:val="0"/>
                <w:numId w:val="5"/>
              </w:numPr>
              <w:tabs>
                <w:tab w:val="clear" w:pos="336"/>
                <w:tab w:val="clear" w:pos="720"/>
                <w:tab w:val="left" w:pos="318"/>
              </w:tabs>
              <w:spacing w:after="120" w:line="240" w:lineRule="auto"/>
              <w:ind w:left="318" w:hanging="318"/>
              <w:jc w:val="left"/>
              <w:rPr>
                <w:sz w:val="22"/>
                <w:szCs w:val="22"/>
              </w:rPr>
            </w:pPr>
            <w:r w:rsidRPr="00B11D91">
              <w:rPr>
                <w:sz w:val="22"/>
                <w:szCs w:val="22"/>
              </w:rPr>
              <w:t xml:space="preserve">Attend professional development training </w:t>
            </w:r>
            <w:r w:rsidR="004D61EA" w:rsidRPr="00B11D91">
              <w:rPr>
                <w:sz w:val="22"/>
                <w:szCs w:val="22"/>
              </w:rPr>
              <w:t xml:space="preserve">courses and </w:t>
            </w:r>
            <w:r w:rsidRPr="00B11D91">
              <w:rPr>
                <w:sz w:val="22"/>
                <w:szCs w:val="22"/>
              </w:rPr>
              <w:t xml:space="preserve">activities </w:t>
            </w:r>
            <w:r w:rsidR="004D61EA" w:rsidRPr="00B11D91">
              <w:rPr>
                <w:sz w:val="22"/>
                <w:szCs w:val="22"/>
              </w:rPr>
              <w:t xml:space="preserve">to maintain and update clinical knowledge and skills as appropriate </w:t>
            </w:r>
          </w:p>
          <w:p w14:paraId="6E25133F" w14:textId="1F88CDEF" w:rsidR="00BE0FD1" w:rsidRPr="00B11D91" w:rsidRDefault="00BE0FD1" w:rsidP="00F3064D">
            <w:pPr>
              <w:pStyle w:val="BodyText"/>
              <w:numPr>
                <w:ilvl w:val="0"/>
                <w:numId w:val="5"/>
              </w:numPr>
              <w:tabs>
                <w:tab w:val="clear" w:pos="336"/>
                <w:tab w:val="clear" w:pos="720"/>
                <w:tab w:val="left" w:pos="318"/>
              </w:tabs>
              <w:spacing w:after="120" w:line="240" w:lineRule="auto"/>
              <w:ind w:left="318" w:hanging="318"/>
              <w:jc w:val="left"/>
              <w:rPr>
                <w:sz w:val="22"/>
                <w:szCs w:val="22"/>
              </w:rPr>
            </w:pPr>
            <w:r w:rsidRPr="00B11D91">
              <w:rPr>
                <w:sz w:val="22"/>
                <w:szCs w:val="22"/>
              </w:rPr>
              <w:t>Participate in regular performance development reviews</w:t>
            </w:r>
          </w:p>
          <w:p w14:paraId="1F60395F" w14:textId="25172CF3" w:rsidR="004D61EA" w:rsidRPr="00B11D91" w:rsidRDefault="004D61EA" w:rsidP="00F3064D">
            <w:pPr>
              <w:pStyle w:val="BodyText"/>
              <w:numPr>
                <w:ilvl w:val="0"/>
                <w:numId w:val="5"/>
              </w:numPr>
              <w:tabs>
                <w:tab w:val="clear" w:pos="336"/>
                <w:tab w:val="clear" w:pos="720"/>
                <w:tab w:val="left" w:pos="318"/>
              </w:tabs>
              <w:spacing w:after="120" w:line="240" w:lineRule="auto"/>
              <w:ind w:left="318" w:hanging="318"/>
              <w:jc w:val="left"/>
              <w:rPr>
                <w:sz w:val="22"/>
                <w:szCs w:val="22"/>
              </w:rPr>
            </w:pPr>
            <w:r w:rsidRPr="00B11D91">
              <w:rPr>
                <w:sz w:val="22"/>
                <w:szCs w:val="22"/>
              </w:rPr>
              <w:t>Attend professional meetings as required such as reflective practice, multi-disciplinary</w:t>
            </w:r>
            <w:r w:rsidR="00F3064D">
              <w:rPr>
                <w:sz w:val="22"/>
                <w:szCs w:val="22"/>
              </w:rPr>
              <w:t xml:space="preserve"> meetings and </w:t>
            </w:r>
            <w:r w:rsidRPr="00B11D91">
              <w:rPr>
                <w:sz w:val="22"/>
                <w:szCs w:val="22"/>
              </w:rPr>
              <w:t>debriefings</w:t>
            </w:r>
          </w:p>
          <w:p w14:paraId="4985B120" w14:textId="0E5ACFA6" w:rsidR="004D61EA" w:rsidRPr="00B11D91" w:rsidRDefault="004D61EA" w:rsidP="00AF2C09">
            <w:pPr>
              <w:pStyle w:val="BodyText"/>
              <w:numPr>
                <w:ilvl w:val="0"/>
                <w:numId w:val="5"/>
              </w:numPr>
              <w:tabs>
                <w:tab w:val="clear" w:pos="720"/>
              </w:tabs>
              <w:spacing w:after="120" w:line="240" w:lineRule="auto"/>
              <w:ind w:left="318" w:hanging="318"/>
              <w:jc w:val="left"/>
              <w:rPr>
                <w:sz w:val="22"/>
                <w:szCs w:val="22"/>
              </w:rPr>
            </w:pPr>
            <w:r w:rsidRPr="00B11D91">
              <w:rPr>
                <w:sz w:val="22"/>
                <w:szCs w:val="22"/>
              </w:rPr>
              <w:t xml:space="preserve">Actively participate in workplace practice supervision </w:t>
            </w:r>
          </w:p>
        </w:tc>
      </w:tr>
    </w:tbl>
    <w:p w14:paraId="580B6AC9" w14:textId="77777777" w:rsidR="004D61EA" w:rsidRDefault="004D61EA">
      <w:pPr>
        <w:rPr>
          <w:rFonts w:ascii="Arial" w:hAnsi="Arial" w:cs="Arial"/>
          <w:b/>
          <w:bCs/>
          <w:sz w:val="22"/>
          <w:szCs w:val="22"/>
        </w:rPr>
      </w:pPr>
    </w:p>
    <w:p w14:paraId="490C813A" w14:textId="77777777" w:rsidR="00BC5AD6" w:rsidRPr="00134286" w:rsidRDefault="00134286">
      <w:pPr>
        <w:rPr>
          <w:rFonts w:ascii="Arial" w:hAnsi="Arial" w:cs="Arial"/>
          <w:sz w:val="22"/>
          <w:szCs w:val="22"/>
        </w:rPr>
      </w:pPr>
      <w:r>
        <w:rPr>
          <w:rFonts w:ascii="Arial" w:hAnsi="Arial" w:cs="Arial"/>
          <w:b/>
          <w:bCs/>
          <w:sz w:val="22"/>
          <w:szCs w:val="22"/>
        </w:rPr>
        <w:t xml:space="preserve">3. </w:t>
      </w:r>
      <w:r w:rsidR="0094432C" w:rsidRPr="00134286">
        <w:rPr>
          <w:rFonts w:ascii="Arial" w:hAnsi="Arial" w:cs="Arial"/>
          <w:b/>
          <w:bCs/>
          <w:sz w:val="22"/>
          <w:szCs w:val="22"/>
        </w:rPr>
        <w:t>SELECTION CRITERIA</w:t>
      </w:r>
    </w:p>
    <w:p w14:paraId="7FC67099" w14:textId="77777777" w:rsidR="00C041DB" w:rsidRDefault="00C041DB">
      <w:pPr>
        <w:rPr>
          <w:rFonts w:ascii="Arial" w:hAnsi="Arial" w:cs="Arial"/>
          <w:sz w:val="22"/>
          <w:szCs w:val="22"/>
        </w:rPr>
      </w:pPr>
    </w:p>
    <w:p w14:paraId="7ADA9850" w14:textId="77777777" w:rsidR="00E97CE4" w:rsidRDefault="00E97CE4">
      <w:pPr>
        <w:rPr>
          <w:rFonts w:ascii="Arial" w:hAnsi="Arial" w:cs="Arial"/>
          <w:b/>
          <w:sz w:val="22"/>
          <w:szCs w:val="22"/>
        </w:rPr>
      </w:pPr>
      <w:r w:rsidRPr="00E97CE4">
        <w:rPr>
          <w:rFonts w:ascii="Arial" w:hAnsi="Arial" w:cs="Arial"/>
          <w:b/>
          <w:sz w:val="22"/>
          <w:szCs w:val="22"/>
        </w:rPr>
        <w:t>ESSENTIAL – includes qualifications, skills, experience and knowledge.</w:t>
      </w:r>
    </w:p>
    <w:p w14:paraId="5EE8D071" w14:textId="77777777" w:rsidR="009259D4" w:rsidRDefault="009259D4">
      <w:pPr>
        <w:rPr>
          <w:rFonts w:ascii="Arial" w:hAnsi="Arial" w:cs="Arial"/>
          <w:sz w:val="22"/>
          <w:szCs w:val="22"/>
        </w:rPr>
      </w:pPr>
    </w:p>
    <w:p w14:paraId="032667C2" w14:textId="1DA55793" w:rsidR="00B11D91" w:rsidRDefault="00B11D91" w:rsidP="003F284B">
      <w:pPr>
        <w:numPr>
          <w:ilvl w:val="0"/>
          <w:numId w:val="4"/>
        </w:numPr>
        <w:spacing w:after="60"/>
        <w:ind w:left="357" w:hanging="357"/>
        <w:rPr>
          <w:rFonts w:ascii="Arial" w:hAnsi="Arial" w:cs="Arial"/>
          <w:sz w:val="22"/>
          <w:szCs w:val="22"/>
        </w:rPr>
      </w:pPr>
      <w:r>
        <w:rPr>
          <w:rFonts w:ascii="Arial" w:hAnsi="Arial" w:cs="Arial"/>
          <w:sz w:val="22"/>
          <w:szCs w:val="22"/>
        </w:rPr>
        <w:t xml:space="preserve">Minimum two years demonstrated experience </w:t>
      </w:r>
      <w:r w:rsidR="003F284B" w:rsidRPr="003F284B">
        <w:rPr>
          <w:rFonts w:ascii="Arial" w:hAnsi="Arial" w:cs="Arial"/>
          <w:sz w:val="22"/>
          <w:szCs w:val="22"/>
        </w:rPr>
        <w:t xml:space="preserve">consistent with and sufficient to fulfil duties of this role (e.g. community health, maternal and child health or </w:t>
      </w:r>
      <w:r w:rsidR="003F284B">
        <w:rPr>
          <w:rFonts w:ascii="Arial" w:hAnsi="Arial" w:cs="Arial"/>
          <w:sz w:val="22"/>
          <w:szCs w:val="22"/>
        </w:rPr>
        <w:t>early childhood</w:t>
      </w:r>
      <w:r w:rsidR="003F284B" w:rsidRPr="003F284B">
        <w:rPr>
          <w:rFonts w:ascii="Arial" w:hAnsi="Arial" w:cs="Arial"/>
          <w:sz w:val="22"/>
          <w:szCs w:val="22"/>
        </w:rPr>
        <w:t>)</w:t>
      </w:r>
      <w:r w:rsidR="003F284B">
        <w:rPr>
          <w:rFonts w:ascii="Arial" w:hAnsi="Arial" w:cs="Arial"/>
          <w:sz w:val="22"/>
          <w:szCs w:val="22"/>
        </w:rPr>
        <w:t xml:space="preserve"> </w:t>
      </w:r>
    </w:p>
    <w:p w14:paraId="05771CB7" w14:textId="78D4569D" w:rsidR="003F284B" w:rsidRPr="003F284B" w:rsidRDefault="003F284B" w:rsidP="003F284B">
      <w:pPr>
        <w:spacing w:after="60"/>
        <w:ind w:left="357"/>
        <w:rPr>
          <w:rFonts w:ascii="Arial" w:hAnsi="Arial" w:cs="Arial"/>
          <w:sz w:val="20"/>
          <w:szCs w:val="22"/>
        </w:rPr>
      </w:pPr>
      <w:r>
        <w:rPr>
          <w:rFonts w:ascii="Arial" w:hAnsi="Arial" w:cs="Arial"/>
          <w:sz w:val="22"/>
        </w:rPr>
        <w:t xml:space="preserve">      </w:t>
      </w:r>
      <w:r w:rsidRPr="003F284B">
        <w:rPr>
          <w:rFonts w:ascii="Arial" w:hAnsi="Arial" w:cs="Arial"/>
          <w:sz w:val="22"/>
        </w:rPr>
        <w:t xml:space="preserve">and/or </w:t>
      </w:r>
    </w:p>
    <w:p w14:paraId="5D18CAC3" w14:textId="49DDFB32" w:rsidR="003F284B" w:rsidRPr="003F284B" w:rsidRDefault="003F284B" w:rsidP="003F284B">
      <w:pPr>
        <w:pStyle w:val="ListParagraph"/>
        <w:numPr>
          <w:ilvl w:val="0"/>
          <w:numId w:val="4"/>
        </w:numPr>
        <w:spacing w:after="60"/>
        <w:ind w:left="357"/>
        <w:rPr>
          <w:rFonts w:ascii="Arial" w:hAnsi="Arial" w:cs="Arial"/>
          <w:sz w:val="20"/>
          <w:szCs w:val="22"/>
        </w:rPr>
      </w:pPr>
      <w:r w:rsidRPr="00C4404E">
        <w:rPr>
          <w:rFonts w:ascii="Arial" w:hAnsi="Arial" w:cs="Arial"/>
          <w:sz w:val="22"/>
        </w:rPr>
        <w:t xml:space="preserve">Vocational and/or tertiary qualification in health sciences, health promotion, counselling, community services or similar to at least equivalent to Cert IV </w:t>
      </w:r>
      <w:r w:rsidR="0041653E">
        <w:rPr>
          <w:rFonts w:ascii="Arial" w:hAnsi="Arial" w:cs="Arial"/>
          <w:sz w:val="22"/>
        </w:rPr>
        <w:t xml:space="preserve">Aboriginal </w:t>
      </w:r>
      <w:r w:rsidRPr="00C4404E">
        <w:rPr>
          <w:rFonts w:ascii="Arial" w:hAnsi="Arial" w:cs="Arial"/>
          <w:sz w:val="22"/>
        </w:rPr>
        <w:t xml:space="preserve">Primary Health Care </w:t>
      </w:r>
      <w:bookmarkStart w:id="0" w:name="_GoBack"/>
      <w:bookmarkEnd w:id="0"/>
    </w:p>
    <w:p w14:paraId="70B78E2F" w14:textId="7A566F3C" w:rsidR="00B11D91" w:rsidRPr="00B11D91" w:rsidRDefault="00B11D91" w:rsidP="003F284B">
      <w:pPr>
        <w:numPr>
          <w:ilvl w:val="0"/>
          <w:numId w:val="4"/>
        </w:numPr>
        <w:spacing w:after="60"/>
        <w:ind w:left="357" w:hanging="357"/>
        <w:rPr>
          <w:rFonts w:ascii="Arial" w:hAnsi="Arial" w:cs="Arial"/>
          <w:b/>
          <w:sz w:val="22"/>
          <w:szCs w:val="22"/>
        </w:rPr>
      </w:pPr>
      <w:r w:rsidRPr="00B11D91">
        <w:rPr>
          <w:rFonts w:ascii="Arial" w:hAnsi="Arial" w:cs="Arial"/>
          <w:sz w:val="22"/>
          <w:szCs w:val="22"/>
        </w:rPr>
        <w:t xml:space="preserve">Sound knowledge of the issues affecting Aboriginal and/or Torres Strait islander </w:t>
      </w:r>
      <w:r w:rsidR="009259D4">
        <w:rPr>
          <w:rFonts w:ascii="Arial" w:hAnsi="Arial" w:cs="Arial"/>
          <w:sz w:val="22"/>
          <w:szCs w:val="22"/>
        </w:rPr>
        <w:t>families</w:t>
      </w:r>
      <w:r w:rsidRPr="00B11D91">
        <w:rPr>
          <w:rFonts w:ascii="Arial" w:hAnsi="Arial" w:cs="Arial"/>
          <w:sz w:val="22"/>
          <w:szCs w:val="22"/>
        </w:rPr>
        <w:t xml:space="preserve"> and</w:t>
      </w:r>
      <w:r>
        <w:rPr>
          <w:rFonts w:ascii="Arial" w:hAnsi="Arial" w:cs="Arial"/>
          <w:sz w:val="22"/>
          <w:szCs w:val="22"/>
        </w:rPr>
        <w:t xml:space="preserve"> a</w:t>
      </w:r>
      <w:r w:rsidRPr="00B11D91">
        <w:rPr>
          <w:rFonts w:ascii="Arial" w:hAnsi="Arial" w:cs="Arial"/>
          <w:sz w:val="22"/>
          <w:szCs w:val="22"/>
        </w:rPr>
        <w:t>n ability to communicate sensitively and effectively with Aboriginal and/or Torres Strait Islander people</w:t>
      </w:r>
    </w:p>
    <w:p w14:paraId="6C2F2D60" w14:textId="44B74FB5" w:rsidR="004D61EA" w:rsidRDefault="00F92DFA" w:rsidP="003F284B">
      <w:pPr>
        <w:numPr>
          <w:ilvl w:val="0"/>
          <w:numId w:val="4"/>
        </w:numPr>
        <w:spacing w:after="60"/>
        <w:ind w:left="357" w:hanging="357"/>
        <w:rPr>
          <w:rFonts w:ascii="Arial" w:hAnsi="Arial" w:cs="Arial"/>
          <w:sz w:val="22"/>
          <w:szCs w:val="22"/>
        </w:rPr>
      </w:pPr>
      <w:r>
        <w:rPr>
          <w:rFonts w:ascii="Arial" w:hAnsi="Arial" w:cs="Arial"/>
          <w:sz w:val="22"/>
          <w:szCs w:val="22"/>
        </w:rPr>
        <w:t xml:space="preserve">Well-developed clinical skills with a </w:t>
      </w:r>
      <w:r w:rsidR="00C130C6">
        <w:rPr>
          <w:rFonts w:ascii="Arial" w:hAnsi="Arial" w:cs="Arial"/>
          <w:sz w:val="22"/>
          <w:szCs w:val="22"/>
        </w:rPr>
        <w:t>general knowledge of</w:t>
      </w:r>
      <w:r>
        <w:rPr>
          <w:rFonts w:ascii="Arial" w:hAnsi="Arial" w:cs="Arial"/>
          <w:sz w:val="22"/>
          <w:szCs w:val="22"/>
        </w:rPr>
        <w:t xml:space="preserve"> </w:t>
      </w:r>
      <w:r w:rsidR="00001B7A">
        <w:rPr>
          <w:rFonts w:ascii="Arial" w:hAnsi="Arial" w:cs="Arial"/>
          <w:sz w:val="22"/>
          <w:szCs w:val="22"/>
        </w:rPr>
        <w:t xml:space="preserve">maternal, infant </w:t>
      </w:r>
      <w:r w:rsidR="00B11D91">
        <w:rPr>
          <w:rFonts w:ascii="Arial" w:hAnsi="Arial" w:cs="Arial"/>
          <w:sz w:val="22"/>
          <w:szCs w:val="22"/>
        </w:rPr>
        <w:t xml:space="preserve">and / or child and family health </w:t>
      </w:r>
    </w:p>
    <w:p w14:paraId="68EC9F27" w14:textId="3C1FE6EC" w:rsidR="00C130C6" w:rsidRDefault="00F92DFA" w:rsidP="003F284B">
      <w:pPr>
        <w:numPr>
          <w:ilvl w:val="0"/>
          <w:numId w:val="4"/>
        </w:numPr>
        <w:spacing w:after="60"/>
        <w:ind w:left="357" w:hanging="357"/>
        <w:rPr>
          <w:rFonts w:ascii="Arial" w:hAnsi="Arial" w:cs="Arial"/>
          <w:sz w:val="22"/>
          <w:szCs w:val="22"/>
        </w:rPr>
      </w:pPr>
      <w:r w:rsidRPr="004D61EA">
        <w:rPr>
          <w:rFonts w:ascii="Arial" w:hAnsi="Arial" w:cs="Arial"/>
          <w:sz w:val="22"/>
          <w:szCs w:val="22"/>
        </w:rPr>
        <w:t xml:space="preserve">Sound knowledge of </w:t>
      </w:r>
      <w:r w:rsidR="0022719C" w:rsidRPr="004D61EA">
        <w:rPr>
          <w:rFonts w:ascii="Arial" w:hAnsi="Arial" w:cs="Arial"/>
          <w:sz w:val="22"/>
          <w:szCs w:val="22"/>
        </w:rPr>
        <w:t xml:space="preserve">best practice </w:t>
      </w:r>
      <w:r w:rsidR="0022719C">
        <w:rPr>
          <w:rFonts w:ascii="Arial" w:hAnsi="Arial" w:cs="Arial"/>
          <w:sz w:val="22"/>
          <w:szCs w:val="22"/>
        </w:rPr>
        <w:t xml:space="preserve">approaches to </w:t>
      </w:r>
      <w:r w:rsidR="004D61EA" w:rsidRPr="004D61EA">
        <w:rPr>
          <w:rFonts w:ascii="Arial" w:hAnsi="Arial" w:cs="Arial"/>
          <w:sz w:val="22"/>
          <w:szCs w:val="22"/>
        </w:rPr>
        <w:t xml:space="preserve">comprehensive </w:t>
      </w:r>
      <w:r w:rsidR="00B11D91">
        <w:rPr>
          <w:rFonts w:ascii="Arial" w:hAnsi="Arial" w:cs="Arial"/>
          <w:sz w:val="22"/>
          <w:szCs w:val="22"/>
        </w:rPr>
        <w:t xml:space="preserve">primary </w:t>
      </w:r>
      <w:r w:rsidR="00791838" w:rsidRPr="004D61EA">
        <w:rPr>
          <w:rFonts w:ascii="Arial" w:hAnsi="Arial" w:cs="Arial"/>
          <w:sz w:val="22"/>
          <w:szCs w:val="22"/>
        </w:rPr>
        <w:t>health</w:t>
      </w:r>
      <w:r w:rsidR="004D61EA" w:rsidRPr="004D61EA">
        <w:rPr>
          <w:rFonts w:ascii="Arial" w:hAnsi="Arial" w:cs="Arial"/>
          <w:sz w:val="22"/>
          <w:szCs w:val="22"/>
        </w:rPr>
        <w:t xml:space="preserve"> care</w:t>
      </w:r>
      <w:r w:rsidR="00C130C6">
        <w:rPr>
          <w:rFonts w:ascii="Arial" w:hAnsi="Arial" w:cs="Arial"/>
          <w:sz w:val="22"/>
          <w:szCs w:val="22"/>
        </w:rPr>
        <w:t xml:space="preserve"> </w:t>
      </w:r>
    </w:p>
    <w:p w14:paraId="58A28EEE" w14:textId="23D61E43" w:rsidR="001877BB" w:rsidRPr="004D61EA" w:rsidRDefault="00001B7A" w:rsidP="003F284B">
      <w:pPr>
        <w:numPr>
          <w:ilvl w:val="0"/>
          <w:numId w:val="4"/>
        </w:numPr>
        <w:spacing w:after="60"/>
        <w:ind w:left="357" w:hanging="357"/>
        <w:rPr>
          <w:rFonts w:ascii="Arial" w:hAnsi="Arial" w:cs="Arial"/>
          <w:sz w:val="22"/>
          <w:szCs w:val="22"/>
        </w:rPr>
      </w:pPr>
      <w:r>
        <w:rPr>
          <w:rFonts w:ascii="Arial" w:hAnsi="Arial" w:cs="Arial"/>
          <w:sz w:val="22"/>
          <w:szCs w:val="22"/>
        </w:rPr>
        <w:t xml:space="preserve">Ability to participate </w:t>
      </w:r>
      <w:r w:rsidR="001877BB">
        <w:rPr>
          <w:rFonts w:ascii="Arial" w:hAnsi="Arial" w:cs="Arial"/>
          <w:sz w:val="22"/>
          <w:szCs w:val="22"/>
        </w:rPr>
        <w:t>in the development and coordination of care plans</w:t>
      </w:r>
    </w:p>
    <w:p w14:paraId="3F6E039D" w14:textId="7115FA0A" w:rsidR="006C09BA" w:rsidRPr="003C4CE3" w:rsidRDefault="003C4CE3" w:rsidP="003F284B">
      <w:pPr>
        <w:numPr>
          <w:ilvl w:val="0"/>
          <w:numId w:val="4"/>
        </w:numPr>
        <w:spacing w:after="60"/>
        <w:ind w:left="357" w:hanging="357"/>
        <w:rPr>
          <w:rFonts w:ascii="Arial" w:hAnsi="Arial" w:cs="Arial"/>
          <w:b/>
          <w:sz w:val="22"/>
          <w:szCs w:val="22"/>
        </w:rPr>
      </w:pPr>
      <w:r w:rsidRPr="003C4CE3">
        <w:rPr>
          <w:rFonts w:ascii="Arial" w:hAnsi="Arial" w:cs="Arial"/>
          <w:sz w:val="22"/>
          <w:szCs w:val="22"/>
        </w:rPr>
        <w:t xml:space="preserve">Demonstrated </w:t>
      </w:r>
      <w:r w:rsidR="004D61EA">
        <w:rPr>
          <w:rFonts w:ascii="Arial" w:hAnsi="Arial" w:cs="Arial"/>
          <w:sz w:val="22"/>
          <w:szCs w:val="22"/>
        </w:rPr>
        <w:t>ability to</w:t>
      </w:r>
      <w:r w:rsidRPr="003C4CE3">
        <w:rPr>
          <w:rFonts w:ascii="Arial" w:hAnsi="Arial" w:cs="Arial"/>
          <w:sz w:val="22"/>
          <w:szCs w:val="22"/>
        </w:rPr>
        <w:t xml:space="preserve"> undertake various health work activities requiring a </w:t>
      </w:r>
      <w:r w:rsidR="00C4404E">
        <w:rPr>
          <w:rFonts w:ascii="Arial" w:hAnsi="Arial" w:cs="Arial"/>
          <w:sz w:val="22"/>
          <w:szCs w:val="22"/>
        </w:rPr>
        <w:t xml:space="preserve">sound knowledge of work processes, </w:t>
      </w:r>
      <w:r w:rsidR="004D61EA">
        <w:rPr>
          <w:rFonts w:ascii="Arial" w:hAnsi="Arial" w:cs="Arial"/>
          <w:sz w:val="22"/>
          <w:szCs w:val="22"/>
        </w:rPr>
        <w:t>including quality improvement activities</w:t>
      </w:r>
      <w:r w:rsidRPr="003C4CE3">
        <w:rPr>
          <w:rFonts w:ascii="Arial" w:hAnsi="Arial" w:cs="Arial"/>
          <w:sz w:val="22"/>
          <w:szCs w:val="22"/>
        </w:rPr>
        <w:t xml:space="preserve"> </w:t>
      </w:r>
    </w:p>
    <w:p w14:paraId="0B889787" w14:textId="2222471F" w:rsidR="0077146F" w:rsidRDefault="00001B7A" w:rsidP="003F284B">
      <w:pPr>
        <w:numPr>
          <w:ilvl w:val="0"/>
          <w:numId w:val="4"/>
        </w:numPr>
        <w:spacing w:after="60"/>
        <w:ind w:left="357" w:hanging="357"/>
        <w:rPr>
          <w:rFonts w:ascii="Arial" w:hAnsi="Arial" w:cs="Arial"/>
          <w:sz w:val="22"/>
          <w:szCs w:val="22"/>
        </w:rPr>
      </w:pPr>
      <w:r>
        <w:rPr>
          <w:rFonts w:ascii="Arial" w:hAnsi="Arial" w:cs="Arial"/>
          <w:sz w:val="22"/>
          <w:szCs w:val="22"/>
        </w:rPr>
        <w:t>Experience</w:t>
      </w:r>
      <w:r w:rsidRPr="00080E0E">
        <w:rPr>
          <w:rFonts w:ascii="Arial" w:hAnsi="Arial" w:cs="Arial"/>
          <w:sz w:val="22"/>
          <w:szCs w:val="22"/>
        </w:rPr>
        <w:t xml:space="preserve"> in the use of </w:t>
      </w:r>
      <w:r w:rsidRPr="001C7C23">
        <w:rPr>
          <w:rFonts w:ascii="Arial" w:hAnsi="Arial" w:cs="Arial"/>
          <w:sz w:val="22"/>
        </w:rPr>
        <w:t xml:space="preserve">computer software, especially Patient Information Recall Systems </w:t>
      </w:r>
      <w:r w:rsidRPr="00080E0E">
        <w:rPr>
          <w:rFonts w:ascii="Arial" w:hAnsi="Arial" w:cs="Arial"/>
          <w:sz w:val="22"/>
          <w:szCs w:val="22"/>
        </w:rPr>
        <w:t>(</w:t>
      </w:r>
      <w:proofErr w:type="spellStart"/>
      <w:r w:rsidRPr="00080E0E">
        <w:rPr>
          <w:rFonts w:ascii="Arial" w:hAnsi="Arial" w:cs="Arial"/>
          <w:sz w:val="22"/>
          <w:szCs w:val="22"/>
        </w:rPr>
        <w:t>eg</w:t>
      </w:r>
      <w:proofErr w:type="spellEnd"/>
      <w:r w:rsidRPr="00080E0E">
        <w:rPr>
          <w:rFonts w:ascii="Arial" w:hAnsi="Arial" w:cs="Arial"/>
          <w:sz w:val="22"/>
          <w:szCs w:val="22"/>
        </w:rPr>
        <w:t xml:space="preserve"> </w:t>
      </w:r>
      <w:proofErr w:type="spellStart"/>
      <w:r w:rsidRPr="00080E0E">
        <w:rPr>
          <w:rFonts w:ascii="Arial" w:hAnsi="Arial" w:cs="Arial"/>
          <w:sz w:val="22"/>
          <w:szCs w:val="22"/>
        </w:rPr>
        <w:t>Communicare</w:t>
      </w:r>
      <w:proofErr w:type="spellEnd"/>
      <w:r w:rsidRPr="00080E0E">
        <w:rPr>
          <w:rFonts w:ascii="Arial" w:hAnsi="Arial" w:cs="Arial"/>
          <w:sz w:val="22"/>
          <w:szCs w:val="22"/>
        </w:rPr>
        <w:t>, Medical Director)</w:t>
      </w:r>
      <w:r>
        <w:rPr>
          <w:rFonts w:ascii="Arial" w:hAnsi="Arial" w:cs="Arial"/>
        </w:rPr>
        <w:t xml:space="preserve"> </w:t>
      </w:r>
      <w:r w:rsidRPr="001C7C23">
        <w:rPr>
          <w:rFonts w:ascii="Arial" w:hAnsi="Arial" w:cs="Arial"/>
          <w:sz w:val="22"/>
        </w:rPr>
        <w:t>and other databases</w:t>
      </w:r>
      <w:r w:rsidRPr="0077146F">
        <w:rPr>
          <w:rFonts w:ascii="Arial" w:hAnsi="Arial" w:cs="Arial"/>
          <w:sz w:val="22"/>
          <w:szCs w:val="22"/>
        </w:rPr>
        <w:t xml:space="preserve"> </w:t>
      </w:r>
    </w:p>
    <w:p w14:paraId="1229DAD5" w14:textId="180F30B4" w:rsidR="001877BB" w:rsidRPr="0077146F" w:rsidRDefault="001877BB" w:rsidP="003F284B">
      <w:pPr>
        <w:numPr>
          <w:ilvl w:val="0"/>
          <w:numId w:val="4"/>
        </w:numPr>
        <w:spacing w:after="60"/>
        <w:ind w:left="357"/>
        <w:rPr>
          <w:rFonts w:ascii="Arial" w:hAnsi="Arial" w:cs="Arial"/>
          <w:sz w:val="22"/>
          <w:szCs w:val="22"/>
        </w:rPr>
      </w:pPr>
      <w:r>
        <w:rPr>
          <w:rFonts w:ascii="Arial" w:hAnsi="Arial" w:cs="Arial"/>
          <w:sz w:val="22"/>
          <w:szCs w:val="22"/>
        </w:rPr>
        <w:t>Ability to use professional judgement to prioritise care and organise workload</w:t>
      </w:r>
      <w:r w:rsidR="00001B7A">
        <w:rPr>
          <w:rFonts w:ascii="Arial" w:hAnsi="Arial" w:cs="Arial"/>
          <w:sz w:val="22"/>
          <w:szCs w:val="22"/>
        </w:rPr>
        <w:t>s</w:t>
      </w:r>
    </w:p>
    <w:p w14:paraId="6ABCC71D" w14:textId="77777777" w:rsidR="00E97CE4" w:rsidRDefault="00E97CE4" w:rsidP="00206D91">
      <w:pPr>
        <w:rPr>
          <w:rFonts w:ascii="Arial" w:hAnsi="Arial" w:cs="Arial"/>
          <w:b/>
          <w:sz w:val="22"/>
          <w:szCs w:val="22"/>
        </w:rPr>
      </w:pPr>
    </w:p>
    <w:p w14:paraId="672F840A" w14:textId="77777777" w:rsidR="00E97CE4" w:rsidRDefault="00E97CE4" w:rsidP="00206D91">
      <w:pPr>
        <w:rPr>
          <w:rFonts w:ascii="Arial" w:hAnsi="Arial" w:cs="Arial"/>
          <w:b/>
          <w:sz w:val="22"/>
          <w:szCs w:val="22"/>
        </w:rPr>
      </w:pPr>
      <w:r>
        <w:rPr>
          <w:rFonts w:ascii="Arial" w:hAnsi="Arial" w:cs="Arial"/>
          <w:b/>
          <w:sz w:val="22"/>
          <w:szCs w:val="22"/>
        </w:rPr>
        <w:t xml:space="preserve">DESIRABLE </w:t>
      </w:r>
    </w:p>
    <w:p w14:paraId="24E9720A" w14:textId="77777777" w:rsidR="00E97CE4" w:rsidRDefault="00E97CE4" w:rsidP="00206D91">
      <w:pPr>
        <w:rPr>
          <w:rFonts w:ascii="Arial" w:hAnsi="Arial" w:cs="Arial"/>
          <w:b/>
          <w:sz w:val="22"/>
          <w:szCs w:val="22"/>
        </w:rPr>
      </w:pPr>
    </w:p>
    <w:p w14:paraId="46AB6D41" w14:textId="3DC2C30E" w:rsidR="00C4404E" w:rsidRDefault="00C4404E" w:rsidP="003F284B">
      <w:pPr>
        <w:numPr>
          <w:ilvl w:val="0"/>
          <w:numId w:val="4"/>
        </w:numPr>
        <w:spacing w:after="60"/>
        <w:ind w:left="357" w:hanging="357"/>
        <w:rPr>
          <w:rFonts w:ascii="Arial" w:hAnsi="Arial" w:cs="Arial"/>
          <w:sz w:val="22"/>
          <w:szCs w:val="22"/>
        </w:rPr>
      </w:pPr>
      <w:r>
        <w:rPr>
          <w:rFonts w:ascii="Arial" w:hAnsi="Arial" w:cs="Arial"/>
          <w:sz w:val="22"/>
          <w:szCs w:val="22"/>
        </w:rPr>
        <w:t>Certificate IV in Aboriginal Primary Health Care (Practice)</w:t>
      </w:r>
    </w:p>
    <w:p w14:paraId="2AC8AD85" w14:textId="398B2C08" w:rsidR="00B542D0" w:rsidRDefault="00E834AC" w:rsidP="003F284B">
      <w:pPr>
        <w:numPr>
          <w:ilvl w:val="0"/>
          <w:numId w:val="4"/>
        </w:numPr>
        <w:spacing w:after="60"/>
        <w:ind w:left="357" w:hanging="357"/>
        <w:rPr>
          <w:rFonts w:ascii="Arial" w:hAnsi="Arial" w:cs="Arial"/>
          <w:sz w:val="22"/>
          <w:szCs w:val="22"/>
        </w:rPr>
      </w:pPr>
      <w:r>
        <w:rPr>
          <w:rFonts w:ascii="Arial" w:hAnsi="Arial" w:cs="Arial"/>
          <w:sz w:val="22"/>
          <w:szCs w:val="22"/>
        </w:rPr>
        <w:t>P</w:t>
      </w:r>
      <w:r w:rsidR="00B542D0">
        <w:rPr>
          <w:rFonts w:ascii="Arial" w:hAnsi="Arial" w:cs="Arial"/>
          <w:sz w:val="22"/>
          <w:szCs w:val="22"/>
        </w:rPr>
        <w:t>rofessional registration with</w:t>
      </w:r>
      <w:r w:rsidR="0084704F">
        <w:rPr>
          <w:rFonts w:ascii="Arial" w:hAnsi="Arial" w:cs="Arial"/>
          <w:sz w:val="22"/>
          <w:szCs w:val="22"/>
        </w:rPr>
        <w:t xml:space="preserve"> </w:t>
      </w:r>
      <w:r w:rsidR="00B542D0">
        <w:rPr>
          <w:rFonts w:ascii="Arial" w:hAnsi="Arial" w:cs="Arial"/>
          <w:sz w:val="22"/>
          <w:szCs w:val="22"/>
        </w:rPr>
        <w:t>AHPRA</w:t>
      </w:r>
    </w:p>
    <w:p w14:paraId="19AF99A8" w14:textId="77777777" w:rsidR="00C4404E" w:rsidRDefault="00C4404E" w:rsidP="003F284B">
      <w:pPr>
        <w:numPr>
          <w:ilvl w:val="0"/>
          <w:numId w:val="4"/>
        </w:numPr>
        <w:spacing w:after="60"/>
        <w:ind w:left="357" w:hanging="357"/>
        <w:rPr>
          <w:rFonts w:ascii="Arial" w:hAnsi="Arial" w:cs="Arial"/>
          <w:sz w:val="22"/>
          <w:szCs w:val="22"/>
        </w:rPr>
      </w:pPr>
      <w:r w:rsidRPr="008C7B90">
        <w:rPr>
          <w:rFonts w:ascii="Arial" w:hAnsi="Arial" w:cs="Arial"/>
          <w:sz w:val="22"/>
          <w:szCs w:val="22"/>
        </w:rPr>
        <w:lastRenderedPageBreak/>
        <w:t xml:space="preserve">Aboriginal &amp;/or Torres Strait Islander Primary Health Care (Aboriginal Maternal and Infant Care - AMIC) or other recognised certification </w:t>
      </w:r>
      <w:proofErr w:type="gramStart"/>
      <w:r w:rsidRPr="008C7B90">
        <w:rPr>
          <w:rFonts w:ascii="Arial" w:hAnsi="Arial" w:cs="Arial"/>
          <w:sz w:val="22"/>
          <w:szCs w:val="22"/>
        </w:rPr>
        <w:t>in the area of</w:t>
      </w:r>
      <w:proofErr w:type="gramEnd"/>
      <w:r w:rsidRPr="008C7B90">
        <w:rPr>
          <w:rFonts w:ascii="Arial" w:hAnsi="Arial" w:cs="Arial"/>
          <w:sz w:val="22"/>
          <w:szCs w:val="22"/>
        </w:rPr>
        <w:t xml:space="preserve"> maternal and </w:t>
      </w:r>
      <w:r>
        <w:rPr>
          <w:rFonts w:ascii="Arial" w:hAnsi="Arial" w:cs="Arial"/>
          <w:sz w:val="22"/>
          <w:szCs w:val="22"/>
        </w:rPr>
        <w:t xml:space="preserve">/ or </w:t>
      </w:r>
      <w:r w:rsidRPr="008C7B90">
        <w:rPr>
          <w:rFonts w:ascii="Arial" w:hAnsi="Arial" w:cs="Arial"/>
          <w:sz w:val="22"/>
          <w:szCs w:val="22"/>
        </w:rPr>
        <w:t>child health</w:t>
      </w:r>
      <w:r>
        <w:rPr>
          <w:rFonts w:ascii="Arial" w:hAnsi="Arial" w:cs="Arial"/>
          <w:sz w:val="22"/>
          <w:szCs w:val="22"/>
        </w:rPr>
        <w:t xml:space="preserve"> </w:t>
      </w:r>
    </w:p>
    <w:p w14:paraId="3299AFA4" w14:textId="00A67164" w:rsidR="00C4404E" w:rsidRDefault="00C4404E" w:rsidP="003F284B">
      <w:pPr>
        <w:numPr>
          <w:ilvl w:val="0"/>
          <w:numId w:val="4"/>
        </w:numPr>
        <w:spacing w:after="60"/>
        <w:ind w:left="357" w:hanging="357"/>
        <w:rPr>
          <w:rFonts w:ascii="Arial" w:hAnsi="Arial" w:cs="Arial"/>
          <w:sz w:val="22"/>
          <w:szCs w:val="22"/>
        </w:rPr>
      </w:pPr>
      <w:r>
        <w:rPr>
          <w:rFonts w:ascii="Arial" w:hAnsi="Arial" w:cs="Arial"/>
          <w:sz w:val="22"/>
          <w:szCs w:val="22"/>
        </w:rPr>
        <w:t>Current Medicare Provider Number, or eligibility to obtain one</w:t>
      </w:r>
    </w:p>
    <w:p w14:paraId="63E245F2" w14:textId="77777777" w:rsidR="008C7B90" w:rsidRDefault="008C7B90" w:rsidP="003F284B">
      <w:pPr>
        <w:numPr>
          <w:ilvl w:val="0"/>
          <w:numId w:val="4"/>
        </w:numPr>
        <w:spacing w:after="60"/>
        <w:ind w:left="357" w:hanging="357"/>
        <w:rPr>
          <w:rFonts w:ascii="Arial" w:hAnsi="Arial" w:cs="Arial"/>
          <w:sz w:val="22"/>
          <w:szCs w:val="22"/>
        </w:rPr>
      </w:pPr>
      <w:r>
        <w:rPr>
          <w:rFonts w:ascii="Arial" w:hAnsi="Arial" w:cs="Arial"/>
          <w:sz w:val="22"/>
          <w:szCs w:val="22"/>
        </w:rPr>
        <w:t>Experience in case management and care coordination</w:t>
      </w:r>
    </w:p>
    <w:p w14:paraId="0732C98F" w14:textId="19C2F00A" w:rsidR="004E29EB" w:rsidRDefault="003C4CE3" w:rsidP="003F284B">
      <w:pPr>
        <w:numPr>
          <w:ilvl w:val="0"/>
          <w:numId w:val="4"/>
        </w:numPr>
        <w:spacing w:after="60"/>
        <w:ind w:left="357" w:hanging="357"/>
        <w:rPr>
          <w:rFonts w:ascii="Arial" w:hAnsi="Arial" w:cs="Arial"/>
          <w:sz w:val="22"/>
          <w:szCs w:val="22"/>
        </w:rPr>
      </w:pPr>
      <w:r w:rsidRPr="0077146F">
        <w:rPr>
          <w:rFonts w:ascii="Arial" w:hAnsi="Arial" w:cs="Arial"/>
          <w:sz w:val="22"/>
          <w:szCs w:val="22"/>
        </w:rPr>
        <w:t xml:space="preserve">Experience in </w:t>
      </w:r>
      <w:r w:rsidR="00791838" w:rsidRPr="0077146F">
        <w:rPr>
          <w:rFonts w:ascii="Arial" w:hAnsi="Arial" w:cs="Arial"/>
          <w:sz w:val="22"/>
          <w:szCs w:val="22"/>
        </w:rPr>
        <w:t xml:space="preserve">continuous quality improvement activities </w:t>
      </w:r>
    </w:p>
    <w:p w14:paraId="0549A2DE" w14:textId="77777777" w:rsidR="00BF187E" w:rsidRDefault="00BF187E" w:rsidP="0052312E">
      <w:pPr>
        <w:tabs>
          <w:tab w:val="left" w:pos="360"/>
        </w:tabs>
        <w:jc w:val="both"/>
        <w:rPr>
          <w:rFonts w:ascii="Arial" w:hAnsi="Arial" w:cs="Arial"/>
          <w:b/>
          <w:bCs/>
          <w:sz w:val="22"/>
          <w:szCs w:val="22"/>
        </w:rPr>
      </w:pPr>
    </w:p>
    <w:p w14:paraId="74F9C8C1" w14:textId="77777777" w:rsidR="0052312E" w:rsidRPr="00134286" w:rsidRDefault="00134286" w:rsidP="0052312E">
      <w:pPr>
        <w:tabs>
          <w:tab w:val="left" w:pos="360"/>
        </w:tabs>
        <w:jc w:val="both"/>
        <w:rPr>
          <w:rFonts w:ascii="Arial" w:hAnsi="Arial" w:cs="Arial"/>
          <w:b/>
          <w:bCs/>
          <w:sz w:val="22"/>
          <w:szCs w:val="22"/>
        </w:rPr>
      </w:pPr>
      <w:r>
        <w:rPr>
          <w:rFonts w:ascii="Arial" w:hAnsi="Arial" w:cs="Arial"/>
          <w:b/>
          <w:bCs/>
          <w:sz w:val="22"/>
          <w:szCs w:val="22"/>
        </w:rPr>
        <w:t xml:space="preserve">4. </w:t>
      </w:r>
      <w:r w:rsidR="0052312E" w:rsidRPr="00134286">
        <w:rPr>
          <w:rFonts w:ascii="Arial" w:hAnsi="Arial" w:cs="Arial"/>
          <w:b/>
          <w:bCs/>
          <w:sz w:val="22"/>
          <w:szCs w:val="22"/>
        </w:rPr>
        <w:t>APPOINTMENT CONDITIONS</w:t>
      </w:r>
    </w:p>
    <w:p w14:paraId="2D979777" w14:textId="77777777" w:rsidR="0052312E" w:rsidRPr="00134286" w:rsidRDefault="0052312E" w:rsidP="0052312E">
      <w:pPr>
        <w:widowControl w:val="0"/>
        <w:tabs>
          <w:tab w:val="left" w:pos="-720"/>
        </w:tabs>
        <w:rPr>
          <w:rFonts w:ascii="Arial" w:hAnsi="Arial" w:cs="Arial"/>
          <w:b/>
          <w:bCs/>
          <w:sz w:val="22"/>
          <w:szCs w:val="22"/>
        </w:rPr>
      </w:pPr>
    </w:p>
    <w:p w14:paraId="2B9A73BE" w14:textId="77777777" w:rsidR="0052312E" w:rsidRPr="00134286" w:rsidRDefault="0052312E" w:rsidP="0052312E">
      <w:pPr>
        <w:ind w:right="-283"/>
        <w:rPr>
          <w:rFonts w:ascii="Arial" w:hAnsi="Arial" w:cs="Arial"/>
          <w:b/>
          <w:sz w:val="22"/>
          <w:szCs w:val="22"/>
        </w:rPr>
      </w:pPr>
      <w:r w:rsidRPr="00134286">
        <w:rPr>
          <w:rFonts w:ascii="Arial" w:hAnsi="Arial" w:cs="Arial"/>
          <w:b/>
          <w:sz w:val="22"/>
          <w:szCs w:val="22"/>
        </w:rPr>
        <w:t>Special Conditions and Status</w:t>
      </w:r>
    </w:p>
    <w:p w14:paraId="5F570CC0" w14:textId="77777777" w:rsidR="00BC5AD6" w:rsidRPr="00134286" w:rsidRDefault="00BC5AD6" w:rsidP="0052312E">
      <w:pPr>
        <w:ind w:right="-283"/>
        <w:rPr>
          <w:rFonts w:ascii="Arial" w:hAnsi="Arial" w:cs="Arial"/>
          <w:b/>
          <w:sz w:val="22"/>
          <w:szCs w:val="22"/>
        </w:rPr>
      </w:pPr>
    </w:p>
    <w:p w14:paraId="2990FB97" w14:textId="77777777" w:rsidR="00883A04" w:rsidRPr="00883A04" w:rsidRDefault="009436C9" w:rsidP="00B11D91">
      <w:pPr>
        <w:numPr>
          <w:ilvl w:val="0"/>
          <w:numId w:val="1"/>
        </w:numPr>
        <w:tabs>
          <w:tab w:val="left" w:pos="5387"/>
        </w:tabs>
        <w:ind w:right="115"/>
        <w:jc w:val="both"/>
        <w:rPr>
          <w:rFonts w:ascii="Arial" w:hAnsi="Arial" w:cs="Arial"/>
          <w:sz w:val="22"/>
          <w:szCs w:val="22"/>
        </w:rPr>
      </w:pPr>
      <w:r>
        <w:rPr>
          <w:rFonts w:ascii="Arial" w:hAnsi="Arial" w:cs="Arial"/>
          <w:sz w:val="22"/>
          <w:szCs w:val="22"/>
        </w:rPr>
        <w:t>Full time position, 38 hours per week</w:t>
      </w:r>
      <w:r>
        <w:rPr>
          <w:rFonts w:ascii="Arial" w:hAnsi="Arial" w:cs="Arial"/>
        </w:rPr>
        <w:t xml:space="preserve">. </w:t>
      </w:r>
    </w:p>
    <w:p w14:paraId="3A10A187" w14:textId="77777777" w:rsidR="009436C9" w:rsidRDefault="009436C9" w:rsidP="00B11D91">
      <w:pPr>
        <w:numPr>
          <w:ilvl w:val="0"/>
          <w:numId w:val="1"/>
        </w:numPr>
        <w:tabs>
          <w:tab w:val="left" w:pos="5387"/>
        </w:tabs>
        <w:ind w:right="115"/>
        <w:jc w:val="both"/>
        <w:rPr>
          <w:rFonts w:ascii="Arial" w:hAnsi="Arial" w:cs="Arial"/>
          <w:sz w:val="22"/>
          <w:szCs w:val="22"/>
        </w:rPr>
      </w:pPr>
      <w:r w:rsidRPr="009436C9">
        <w:rPr>
          <w:rFonts w:ascii="Arial" w:hAnsi="Arial" w:cs="Arial"/>
          <w:sz w:val="22"/>
          <w:szCs w:val="22"/>
        </w:rPr>
        <w:t>The tenure in this position is subject to funding continuing</w:t>
      </w:r>
      <w:r>
        <w:rPr>
          <w:rFonts w:ascii="Arial" w:hAnsi="Arial" w:cs="Arial"/>
          <w:sz w:val="22"/>
          <w:szCs w:val="22"/>
        </w:rPr>
        <w:t>.</w:t>
      </w:r>
    </w:p>
    <w:p w14:paraId="2B11916F" w14:textId="77777777" w:rsidR="0052312E" w:rsidRDefault="00BC5AD6" w:rsidP="00B11D91">
      <w:pPr>
        <w:numPr>
          <w:ilvl w:val="0"/>
          <w:numId w:val="1"/>
        </w:numPr>
        <w:tabs>
          <w:tab w:val="left" w:pos="5387"/>
        </w:tabs>
        <w:ind w:right="115"/>
        <w:jc w:val="both"/>
        <w:rPr>
          <w:rFonts w:ascii="Arial" w:hAnsi="Arial" w:cs="Arial"/>
          <w:sz w:val="22"/>
          <w:szCs w:val="22"/>
        </w:rPr>
      </w:pPr>
      <w:r w:rsidRPr="00134286">
        <w:rPr>
          <w:rFonts w:ascii="Arial" w:hAnsi="Arial" w:cs="Arial"/>
          <w:sz w:val="22"/>
          <w:szCs w:val="22"/>
        </w:rPr>
        <w:t>Some out of hours work may be required.</w:t>
      </w:r>
    </w:p>
    <w:p w14:paraId="5C051D8C" w14:textId="77777777" w:rsidR="004E29EB" w:rsidRDefault="004E29EB" w:rsidP="00B11D91">
      <w:pPr>
        <w:numPr>
          <w:ilvl w:val="0"/>
          <w:numId w:val="1"/>
        </w:numPr>
        <w:tabs>
          <w:tab w:val="left" w:pos="5387"/>
        </w:tabs>
        <w:ind w:right="115"/>
        <w:jc w:val="both"/>
        <w:rPr>
          <w:rFonts w:ascii="Arial" w:hAnsi="Arial" w:cs="Arial"/>
          <w:sz w:val="22"/>
          <w:szCs w:val="22"/>
        </w:rPr>
      </w:pPr>
      <w:r>
        <w:rPr>
          <w:rFonts w:ascii="Arial" w:hAnsi="Arial" w:cs="Arial"/>
          <w:sz w:val="22"/>
          <w:szCs w:val="22"/>
        </w:rPr>
        <w:t>Some intrastate travel may be required.</w:t>
      </w:r>
    </w:p>
    <w:p w14:paraId="4B4B75FA" w14:textId="77777777" w:rsidR="00544E2B" w:rsidRPr="00A5618D" w:rsidRDefault="00544E2B" w:rsidP="00B11D91">
      <w:pPr>
        <w:numPr>
          <w:ilvl w:val="0"/>
          <w:numId w:val="1"/>
        </w:numPr>
        <w:tabs>
          <w:tab w:val="left" w:pos="5387"/>
        </w:tabs>
        <w:ind w:right="115"/>
        <w:jc w:val="both"/>
        <w:rPr>
          <w:rFonts w:ascii="Arial" w:hAnsi="Arial" w:cs="Arial"/>
          <w:sz w:val="22"/>
          <w:szCs w:val="22"/>
        </w:rPr>
      </w:pPr>
      <w:r w:rsidRPr="0087437C">
        <w:rPr>
          <w:rFonts w:ascii="Arial" w:hAnsi="Arial" w:cs="Arial"/>
          <w:sz w:val="22"/>
          <w:szCs w:val="22"/>
        </w:rPr>
        <w:t>Appointment is subject to a satisfactory National Police Clearance Certificate</w:t>
      </w:r>
      <w:r>
        <w:rPr>
          <w:rFonts w:ascii="Arial" w:hAnsi="Arial" w:cs="Arial"/>
          <w:sz w:val="22"/>
          <w:szCs w:val="22"/>
        </w:rPr>
        <w:t>.</w:t>
      </w:r>
    </w:p>
    <w:p w14:paraId="28F9C3CD" w14:textId="77777777" w:rsidR="00A65AB6" w:rsidRDefault="00A65AB6" w:rsidP="00B11D91">
      <w:pPr>
        <w:numPr>
          <w:ilvl w:val="0"/>
          <w:numId w:val="1"/>
        </w:numPr>
        <w:tabs>
          <w:tab w:val="left" w:pos="5387"/>
        </w:tabs>
        <w:ind w:right="115"/>
        <w:jc w:val="both"/>
        <w:rPr>
          <w:rFonts w:ascii="Arial" w:hAnsi="Arial" w:cs="Arial"/>
          <w:sz w:val="22"/>
          <w:szCs w:val="22"/>
        </w:rPr>
      </w:pPr>
      <w:r>
        <w:rPr>
          <w:rFonts w:ascii="Arial" w:hAnsi="Arial" w:cs="Arial"/>
          <w:sz w:val="22"/>
          <w:szCs w:val="22"/>
        </w:rPr>
        <w:t>Unless filled internally, s</w:t>
      </w:r>
      <w:r w:rsidRPr="00134286">
        <w:rPr>
          <w:rFonts w:ascii="Arial" w:hAnsi="Arial" w:cs="Arial"/>
          <w:sz w:val="22"/>
          <w:szCs w:val="22"/>
        </w:rPr>
        <w:t>ubject to 6 months satisfactory probationary period.</w:t>
      </w:r>
    </w:p>
    <w:p w14:paraId="10D949FF" w14:textId="77777777" w:rsidR="00DC4709" w:rsidRDefault="00BC5AD6" w:rsidP="00B11D91">
      <w:pPr>
        <w:numPr>
          <w:ilvl w:val="0"/>
          <w:numId w:val="1"/>
        </w:numPr>
        <w:tabs>
          <w:tab w:val="left" w:pos="5387"/>
        </w:tabs>
        <w:ind w:right="115"/>
        <w:jc w:val="both"/>
        <w:rPr>
          <w:rFonts w:ascii="Arial" w:hAnsi="Arial" w:cs="Arial"/>
          <w:sz w:val="22"/>
          <w:szCs w:val="22"/>
        </w:rPr>
      </w:pPr>
      <w:r w:rsidRPr="00134286">
        <w:rPr>
          <w:rFonts w:ascii="Arial" w:hAnsi="Arial" w:cs="Arial"/>
          <w:sz w:val="22"/>
          <w:szCs w:val="22"/>
        </w:rPr>
        <w:t>Salary Sacrifice, Superannuation Employer contribution.</w:t>
      </w:r>
    </w:p>
    <w:p w14:paraId="7AF869CA" w14:textId="77777777" w:rsidR="00DC4709" w:rsidRPr="00134286" w:rsidRDefault="00DC4709" w:rsidP="00B11D91">
      <w:pPr>
        <w:numPr>
          <w:ilvl w:val="0"/>
          <w:numId w:val="1"/>
        </w:numPr>
        <w:tabs>
          <w:tab w:val="left" w:pos="5387"/>
        </w:tabs>
        <w:ind w:right="115"/>
        <w:jc w:val="both"/>
        <w:rPr>
          <w:rFonts w:ascii="Arial" w:hAnsi="Arial" w:cs="Arial"/>
          <w:sz w:val="22"/>
          <w:szCs w:val="22"/>
        </w:rPr>
      </w:pPr>
      <w:r>
        <w:rPr>
          <w:rFonts w:ascii="Arial" w:hAnsi="Arial" w:cs="Arial"/>
          <w:sz w:val="22"/>
          <w:szCs w:val="22"/>
        </w:rPr>
        <w:t>Current</w:t>
      </w:r>
      <w:r w:rsidR="009436C9">
        <w:rPr>
          <w:rFonts w:ascii="Arial" w:hAnsi="Arial" w:cs="Arial"/>
          <w:sz w:val="22"/>
          <w:szCs w:val="22"/>
        </w:rPr>
        <w:t xml:space="preserve"> SA </w:t>
      </w:r>
      <w:r>
        <w:rPr>
          <w:rFonts w:ascii="Arial" w:hAnsi="Arial" w:cs="Arial"/>
          <w:sz w:val="22"/>
          <w:szCs w:val="22"/>
        </w:rPr>
        <w:t xml:space="preserve">Driver’s Licence and willing to drive </w:t>
      </w:r>
      <w:proofErr w:type="gramStart"/>
      <w:r>
        <w:rPr>
          <w:rFonts w:ascii="Arial" w:hAnsi="Arial" w:cs="Arial"/>
          <w:sz w:val="22"/>
          <w:szCs w:val="22"/>
        </w:rPr>
        <w:t xml:space="preserve">in the </w:t>
      </w:r>
      <w:r w:rsidR="004E29EB">
        <w:rPr>
          <w:rFonts w:ascii="Arial" w:hAnsi="Arial" w:cs="Arial"/>
          <w:sz w:val="22"/>
          <w:szCs w:val="22"/>
        </w:rPr>
        <w:t>course of</w:t>
      </w:r>
      <w:proofErr w:type="gramEnd"/>
      <w:r w:rsidR="004E29EB">
        <w:rPr>
          <w:rFonts w:ascii="Arial" w:hAnsi="Arial" w:cs="Arial"/>
          <w:sz w:val="22"/>
          <w:szCs w:val="22"/>
        </w:rPr>
        <w:t xml:space="preserve"> work activities.</w:t>
      </w:r>
    </w:p>
    <w:p w14:paraId="26FF6664" w14:textId="76ECDB3E" w:rsidR="009436C9" w:rsidRPr="00C97A11" w:rsidRDefault="00BC5AD6" w:rsidP="00B11D91">
      <w:pPr>
        <w:numPr>
          <w:ilvl w:val="0"/>
          <w:numId w:val="1"/>
        </w:numPr>
        <w:tabs>
          <w:tab w:val="left" w:pos="5387"/>
        </w:tabs>
        <w:ind w:right="113"/>
        <w:jc w:val="both"/>
        <w:rPr>
          <w:rFonts w:ascii="Arial" w:hAnsi="Arial" w:cs="Arial"/>
          <w:sz w:val="22"/>
          <w:szCs w:val="22"/>
        </w:rPr>
      </w:pPr>
      <w:r w:rsidRPr="00134286">
        <w:rPr>
          <w:rFonts w:ascii="Arial" w:hAnsi="Arial" w:cs="Arial"/>
          <w:sz w:val="22"/>
          <w:szCs w:val="22"/>
        </w:rPr>
        <w:t>Conditions of employment are in accordance with Nunkuwarrin Yunti of Sou</w:t>
      </w:r>
      <w:r w:rsidR="003C4F73">
        <w:rPr>
          <w:rFonts w:ascii="Arial" w:hAnsi="Arial" w:cs="Arial"/>
          <w:sz w:val="22"/>
          <w:szCs w:val="22"/>
        </w:rPr>
        <w:t>th Australia’s Enterprise Agreem</w:t>
      </w:r>
      <w:r w:rsidRPr="00134286">
        <w:rPr>
          <w:rFonts w:ascii="Arial" w:hAnsi="Arial" w:cs="Arial"/>
          <w:sz w:val="22"/>
          <w:szCs w:val="22"/>
        </w:rPr>
        <w:t>ent</w:t>
      </w:r>
      <w:r w:rsidR="00B11D91">
        <w:rPr>
          <w:rFonts w:ascii="Arial" w:hAnsi="Arial" w:cs="Arial"/>
          <w:sz w:val="22"/>
          <w:szCs w:val="22"/>
        </w:rPr>
        <w:t>.</w:t>
      </w:r>
      <w:r w:rsidR="009436C9">
        <w:rPr>
          <w:rFonts w:ascii="Arial" w:hAnsi="Arial" w:cs="Arial"/>
          <w:sz w:val="22"/>
          <w:szCs w:val="22"/>
        </w:rPr>
        <w:t xml:space="preserve"> </w:t>
      </w:r>
    </w:p>
    <w:p w14:paraId="2F07D57C" w14:textId="77777777" w:rsidR="004E29EB" w:rsidRPr="00134286" w:rsidRDefault="004E29EB" w:rsidP="00373194">
      <w:pPr>
        <w:widowControl w:val="0"/>
        <w:tabs>
          <w:tab w:val="left" w:pos="-720"/>
        </w:tabs>
        <w:rPr>
          <w:rFonts w:ascii="Arial" w:hAnsi="Arial" w:cs="Arial"/>
          <w:b/>
          <w:bCs/>
          <w:sz w:val="22"/>
          <w:szCs w:val="22"/>
        </w:rPr>
      </w:pPr>
    </w:p>
    <w:p w14:paraId="5A95B0A4" w14:textId="77777777" w:rsidR="00373194" w:rsidRPr="00134286" w:rsidRDefault="00134286" w:rsidP="00373194">
      <w:pPr>
        <w:widowControl w:val="0"/>
        <w:tabs>
          <w:tab w:val="left" w:pos="-720"/>
        </w:tabs>
        <w:rPr>
          <w:rFonts w:ascii="Arial" w:hAnsi="Arial" w:cs="Arial"/>
          <w:b/>
          <w:bCs/>
          <w:sz w:val="22"/>
          <w:szCs w:val="22"/>
        </w:rPr>
      </w:pPr>
      <w:r>
        <w:rPr>
          <w:rFonts w:ascii="Arial" w:hAnsi="Arial" w:cs="Arial"/>
          <w:b/>
          <w:bCs/>
          <w:sz w:val="22"/>
          <w:szCs w:val="22"/>
        </w:rPr>
        <w:t xml:space="preserve">5. </w:t>
      </w:r>
      <w:r w:rsidR="00373194" w:rsidRPr="00134286">
        <w:rPr>
          <w:rFonts w:ascii="Arial" w:hAnsi="Arial" w:cs="Arial"/>
          <w:b/>
          <w:bCs/>
          <w:sz w:val="22"/>
          <w:szCs w:val="22"/>
        </w:rPr>
        <w:t>PERFORMANCE/SKILL STANDARDS</w:t>
      </w:r>
    </w:p>
    <w:p w14:paraId="3BA65F11" w14:textId="77777777" w:rsidR="00373194" w:rsidRPr="00134286" w:rsidRDefault="00373194" w:rsidP="00373194">
      <w:pPr>
        <w:widowControl w:val="0"/>
        <w:tabs>
          <w:tab w:val="left" w:pos="-720"/>
        </w:tabs>
        <w:rPr>
          <w:rFonts w:ascii="Arial" w:hAnsi="Arial" w:cs="Arial"/>
          <w:b/>
          <w:bCs/>
          <w:sz w:val="22"/>
          <w:szCs w:val="22"/>
        </w:rPr>
      </w:pPr>
    </w:p>
    <w:p w14:paraId="7899E0B2" w14:textId="77777777" w:rsidR="009D4D5B" w:rsidRPr="00134286" w:rsidRDefault="00373194" w:rsidP="00116EED">
      <w:pPr>
        <w:tabs>
          <w:tab w:val="left" w:pos="5387"/>
        </w:tabs>
        <w:ind w:right="113"/>
        <w:jc w:val="both"/>
        <w:rPr>
          <w:rFonts w:ascii="Arial" w:hAnsi="Arial" w:cs="Arial"/>
          <w:sz w:val="22"/>
          <w:szCs w:val="22"/>
        </w:rPr>
      </w:pPr>
      <w:r w:rsidRPr="00134286">
        <w:rPr>
          <w:rFonts w:ascii="Arial" w:hAnsi="Arial" w:cs="Arial"/>
          <w:sz w:val="22"/>
          <w:szCs w:val="22"/>
        </w:rPr>
        <w:t>Performance will be measured and assessed against objectives set out d</w:t>
      </w:r>
      <w:r w:rsidR="00134286">
        <w:rPr>
          <w:rFonts w:ascii="Arial" w:hAnsi="Arial" w:cs="Arial"/>
          <w:sz w:val="22"/>
          <w:szCs w:val="22"/>
        </w:rPr>
        <w:t>uring the performance agreement</w:t>
      </w:r>
      <w:r w:rsidR="00521964">
        <w:rPr>
          <w:rFonts w:ascii="Arial" w:hAnsi="Arial" w:cs="Arial"/>
          <w:sz w:val="22"/>
          <w:szCs w:val="22"/>
        </w:rPr>
        <w:t xml:space="preserve"> and in alignment with the job and person specifications for the role.</w:t>
      </w:r>
    </w:p>
    <w:p w14:paraId="424DFE7B" w14:textId="77777777" w:rsidR="007F20F6" w:rsidRDefault="007F20F6" w:rsidP="004D467D">
      <w:pPr>
        <w:widowControl w:val="0"/>
        <w:tabs>
          <w:tab w:val="left" w:pos="-720"/>
        </w:tabs>
        <w:rPr>
          <w:rFonts w:ascii="Arial" w:hAnsi="Arial" w:cs="Arial"/>
          <w:b/>
          <w:bCs/>
          <w:sz w:val="22"/>
          <w:szCs w:val="22"/>
        </w:rPr>
      </w:pPr>
    </w:p>
    <w:p w14:paraId="45288B3A" w14:textId="60A00BE0" w:rsidR="00373194" w:rsidRPr="00134286" w:rsidRDefault="00134286" w:rsidP="00373194">
      <w:pPr>
        <w:widowControl w:val="0"/>
        <w:tabs>
          <w:tab w:val="left" w:pos="-720"/>
        </w:tabs>
        <w:rPr>
          <w:rFonts w:ascii="Arial" w:hAnsi="Arial" w:cs="Arial"/>
          <w:b/>
          <w:bCs/>
          <w:sz w:val="22"/>
          <w:szCs w:val="22"/>
        </w:rPr>
      </w:pPr>
      <w:r>
        <w:rPr>
          <w:rFonts w:ascii="Arial" w:hAnsi="Arial" w:cs="Arial"/>
          <w:b/>
          <w:bCs/>
          <w:sz w:val="22"/>
          <w:szCs w:val="22"/>
        </w:rPr>
        <w:t>6.</w:t>
      </w:r>
      <w:r w:rsidR="00373194" w:rsidRPr="00134286">
        <w:rPr>
          <w:rFonts w:ascii="Arial" w:hAnsi="Arial" w:cs="Arial"/>
          <w:b/>
          <w:bCs/>
          <w:sz w:val="22"/>
          <w:szCs w:val="22"/>
        </w:rPr>
        <w:t xml:space="preserve"> </w:t>
      </w:r>
      <w:r w:rsidR="00B11D91">
        <w:rPr>
          <w:rFonts w:ascii="Arial" w:hAnsi="Arial" w:cs="Arial"/>
          <w:b/>
          <w:bCs/>
          <w:sz w:val="22"/>
          <w:szCs w:val="22"/>
        </w:rPr>
        <w:t>WORK</w:t>
      </w:r>
      <w:r w:rsidR="00373194" w:rsidRPr="00134286">
        <w:rPr>
          <w:rFonts w:ascii="Arial" w:hAnsi="Arial" w:cs="Arial"/>
          <w:b/>
          <w:bCs/>
          <w:sz w:val="22"/>
          <w:szCs w:val="22"/>
        </w:rPr>
        <w:t xml:space="preserve"> HEALTH AND SAFETY</w:t>
      </w:r>
    </w:p>
    <w:p w14:paraId="3F72020B" w14:textId="77777777" w:rsidR="00373194" w:rsidRPr="00134286" w:rsidRDefault="00373194" w:rsidP="00373194">
      <w:pPr>
        <w:widowControl w:val="0"/>
        <w:tabs>
          <w:tab w:val="left" w:pos="-720"/>
        </w:tabs>
        <w:rPr>
          <w:rFonts w:ascii="Arial" w:hAnsi="Arial" w:cs="Arial"/>
          <w:bCs/>
          <w:sz w:val="22"/>
          <w:szCs w:val="22"/>
        </w:rPr>
      </w:pPr>
    </w:p>
    <w:p w14:paraId="13C52EE6" w14:textId="1B0B811A" w:rsidR="00373194" w:rsidRPr="00134286" w:rsidRDefault="00373194" w:rsidP="00116EED">
      <w:pPr>
        <w:tabs>
          <w:tab w:val="left" w:pos="5387"/>
        </w:tabs>
        <w:ind w:right="113"/>
        <w:jc w:val="both"/>
        <w:rPr>
          <w:rFonts w:ascii="Arial" w:hAnsi="Arial" w:cs="Arial"/>
          <w:sz w:val="22"/>
          <w:szCs w:val="22"/>
        </w:rPr>
      </w:pPr>
      <w:r w:rsidRPr="00134286">
        <w:rPr>
          <w:rFonts w:ascii="Arial" w:hAnsi="Arial" w:cs="Arial"/>
          <w:sz w:val="22"/>
          <w:szCs w:val="22"/>
        </w:rPr>
        <w:t xml:space="preserve">Follow defined </w:t>
      </w:r>
      <w:r w:rsidR="00B11D91">
        <w:rPr>
          <w:rFonts w:ascii="Arial" w:hAnsi="Arial" w:cs="Arial"/>
          <w:sz w:val="22"/>
          <w:szCs w:val="22"/>
        </w:rPr>
        <w:t>work</w:t>
      </w:r>
      <w:r w:rsidRPr="00134286">
        <w:rPr>
          <w:rFonts w:ascii="Arial" w:hAnsi="Arial" w:cs="Arial"/>
          <w:sz w:val="22"/>
          <w:szCs w:val="22"/>
        </w:rPr>
        <w:t xml:space="preserve"> health and safety legislation, </w:t>
      </w:r>
      <w:r w:rsidR="00134286">
        <w:rPr>
          <w:rFonts w:ascii="Arial" w:hAnsi="Arial" w:cs="Arial"/>
          <w:sz w:val="22"/>
          <w:szCs w:val="22"/>
        </w:rPr>
        <w:t xml:space="preserve">and Nunkuwarrin </w:t>
      </w:r>
      <w:proofErr w:type="spellStart"/>
      <w:r w:rsidR="00134286">
        <w:rPr>
          <w:rFonts w:ascii="Arial" w:hAnsi="Arial" w:cs="Arial"/>
          <w:sz w:val="22"/>
          <w:szCs w:val="22"/>
        </w:rPr>
        <w:t>Yunti’s</w:t>
      </w:r>
      <w:proofErr w:type="spellEnd"/>
      <w:r w:rsidR="00134286">
        <w:rPr>
          <w:rFonts w:ascii="Arial" w:hAnsi="Arial" w:cs="Arial"/>
          <w:sz w:val="22"/>
          <w:szCs w:val="22"/>
        </w:rPr>
        <w:t xml:space="preserve"> </w:t>
      </w:r>
      <w:r w:rsidRPr="00134286">
        <w:rPr>
          <w:rFonts w:ascii="Arial" w:hAnsi="Arial" w:cs="Arial"/>
          <w:sz w:val="22"/>
          <w:szCs w:val="22"/>
        </w:rPr>
        <w:t xml:space="preserve">policies and procedures related to the work being undertaken </w:t>
      </w:r>
      <w:proofErr w:type="gramStart"/>
      <w:r w:rsidRPr="00134286">
        <w:rPr>
          <w:rFonts w:ascii="Arial" w:hAnsi="Arial" w:cs="Arial"/>
          <w:sz w:val="22"/>
          <w:szCs w:val="22"/>
        </w:rPr>
        <w:t>in order to</w:t>
      </w:r>
      <w:proofErr w:type="gramEnd"/>
      <w:r w:rsidRPr="00134286">
        <w:rPr>
          <w:rFonts w:ascii="Arial" w:hAnsi="Arial" w:cs="Arial"/>
          <w:sz w:val="22"/>
          <w:szCs w:val="22"/>
        </w:rPr>
        <w:t xml:space="preserve"> ensure own safety and of others in the workplace.</w:t>
      </w:r>
    </w:p>
    <w:p w14:paraId="0EA4EB4D" w14:textId="77777777" w:rsidR="00373194" w:rsidRPr="00134286" w:rsidRDefault="00373194" w:rsidP="00825E51">
      <w:pPr>
        <w:tabs>
          <w:tab w:val="left" w:pos="5387"/>
        </w:tabs>
        <w:ind w:right="113"/>
        <w:jc w:val="both"/>
        <w:rPr>
          <w:rFonts w:ascii="Arial" w:hAnsi="Arial" w:cs="Arial"/>
          <w:sz w:val="22"/>
          <w:szCs w:val="22"/>
        </w:rPr>
      </w:pPr>
    </w:p>
    <w:p w14:paraId="67E38FDC" w14:textId="77777777" w:rsidR="00373194" w:rsidRPr="00134286" w:rsidRDefault="00373194" w:rsidP="00116EED">
      <w:pPr>
        <w:tabs>
          <w:tab w:val="left" w:pos="5387"/>
        </w:tabs>
        <w:ind w:right="113"/>
        <w:jc w:val="both"/>
        <w:rPr>
          <w:rFonts w:ascii="Arial" w:hAnsi="Arial" w:cs="Arial"/>
          <w:sz w:val="22"/>
          <w:szCs w:val="22"/>
        </w:rPr>
      </w:pPr>
      <w:r w:rsidRPr="00134286">
        <w:rPr>
          <w:rFonts w:ascii="Arial" w:hAnsi="Arial" w:cs="Arial"/>
          <w:sz w:val="22"/>
          <w:szCs w:val="22"/>
        </w:rPr>
        <w:t xml:space="preserve">Take such action as is within your competence and responsibility to report or make recommendations to a </w:t>
      </w:r>
      <w:proofErr w:type="gramStart"/>
      <w:r w:rsidRPr="00134286">
        <w:rPr>
          <w:rFonts w:ascii="Arial" w:hAnsi="Arial" w:cs="Arial"/>
          <w:sz w:val="22"/>
          <w:szCs w:val="22"/>
        </w:rPr>
        <w:t>higher level</w:t>
      </w:r>
      <w:proofErr w:type="gramEnd"/>
      <w:r w:rsidRPr="00134286">
        <w:rPr>
          <w:rFonts w:ascii="Arial" w:hAnsi="Arial" w:cs="Arial"/>
          <w:sz w:val="22"/>
          <w:szCs w:val="22"/>
        </w:rPr>
        <w:t xml:space="preserve"> representative as you deem necessary, to avoid, eliminate or minimise hazards of which you are aware in regard to working conditions or practices.</w:t>
      </w:r>
    </w:p>
    <w:p w14:paraId="2012CF2E" w14:textId="77777777" w:rsidR="00373194" w:rsidRPr="00134286" w:rsidRDefault="00373194" w:rsidP="00825E51">
      <w:pPr>
        <w:tabs>
          <w:tab w:val="left" w:pos="5387"/>
        </w:tabs>
        <w:ind w:right="113"/>
        <w:jc w:val="both"/>
        <w:rPr>
          <w:rFonts w:ascii="Arial" w:hAnsi="Arial" w:cs="Arial"/>
          <w:sz w:val="22"/>
          <w:szCs w:val="22"/>
        </w:rPr>
      </w:pPr>
    </w:p>
    <w:p w14:paraId="0CA2CC8A" w14:textId="77777777" w:rsidR="00373194" w:rsidRPr="00134286" w:rsidRDefault="00373194" w:rsidP="00116EED">
      <w:pPr>
        <w:tabs>
          <w:tab w:val="left" w:pos="5387"/>
        </w:tabs>
        <w:ind w:right="113"/>
        <w:jc w:val="both"/>
        <w:rPr>
          <w:rFonts w:ascii="Arial" w:hAnsi="Arial" w:cs="Arial"/>
          <w:sz w:val="22"/>
          <w:szCs w:val="22"/>
        </w:rPr>
      </w:pPr>
      <w:r w:rsidRPr="00134286">
        <w:rPr>
          <w:rFonts w:ascii="Arial" w:hAnsi="Arial" w:cs="Arial"/>
          <w:sz w:val="22"/>
          <w:szCs w:val="22"/>
        </w:rPr>
        <w:t xml:space="preserve">Keep work areas in a safe condition and report any near accident, accident or injury, which arises </w:t>
      </w:r>
      <w:proofErr w:type="gramStart"/>
      <w:r w:rsidRPr="00134286">
        <w:rPr>
          <w:rFonts w:ascii="Arial" w:hAnsi="Arial" w:cs="Arial"/>
          <w:sz w:val="22"/>
          <w:szCs w:val="22"/>
        </w:rPr>
        <w:t>in the course of</w:t>
      </w:r>
      <w:proofErr w:type="gramEnd"/>
      <w:r w:rsidRPr="00134286">
        <w:rPr>
          <w:rFonts w:ascii="Arial" w:hAnsi="Arial" w:cs="Arial"/>
          <w:sz w:val="22"/>
          <w:szCs w:val="22"/>
        </w:rPr>
        <w:t xml:space="preserve"> your work.</w:t>
      </w:r>
    </w:p>
    <w:p w14:paraId="5C8D7FC8" w14:textId="77777777" w:rsidR="00D13461" w:rsidRPr="00134286" w:rsidRDefault="00D13461" w:rsidP="004D467D">
      <w:pPr>
        <w:widowControl w:val="0"/>
        <w:tabs>
          <w:tab w:val="left" w:pos="-720"/>
        </w:tabs>
        <w:rPr>
          <w:rFonts w:ascii="Arial" w:hAnsi="Arial" w:cs="Arial"/>
          <w:b/>
          <w:bCs/>
          <w:sz w:val="22"/>
          <w:szCs w:val="22"/>
        </w:rPr>
      </w:pPr>
    </w:p>
    <w:p w14:paraId="3B6BF798" w14:textId="77777777" w:rsidR="00825E51" w:rsidRPr="00134286" w:rsidRDefault="00521964" w:rsidP="00825E51">
      <w:pPr>
        <w:widowControl w:val="0"/>
        <w:tabs>
          <w:tab w:val="left" w:pos="-720"/>
        </w:tabs>
        <w:rPr>
          <w:rFonts w:ascii="Arial" w:hAnsi="Arial" w:cs="Arial"/>
          <w:b/>
          <w:bCs/>
          <w:sz w:val="22"/>
          <w:szCs w:val="22"/>
        </w:rPr>
      </w:pPr>
      <w:r>
        <w:rPr>
          <w:rFonts w:ascii="Arial" w:hAnsi="Arial" w:cs="Arial"/>
          <w:b/>
          <w:bCs/>
          <w:sz w:val="22"/>
          <w:szCs w:val="22"/>
        </w:rPr>
        <w:t xml:space="preserve">7. </w:t>
      </w:r>
      <w:r w:rsidR="00825E51" w:rsidRPr="00134286">
        <w:rPr>
          <w:rFonts w:ascii="Arial" w:hAnsi="Arial" w:cs="Arial"/>
          <w:b/>
          <w:bCs/>
          <w:sz w:val="22"/>
          <w:szCs w:val="22"/>
        </w:rPr>
        <w:t>EQUAL EMPLOYMENT OPPORTUNITY</w:t>
      </w:r>
    </w:p>
    <w:p w14:paraId="38065730" w14:textId="77777777" w:rsidR="00825E51" w:rsidRPr="00134286" w:rsidRDefault="00825E51" w:rsidP="00825E51">
      <w:pPr>
        <w:widowControl w:val="0"/>
        <w:tabs>
          <w:tab w:val="left" w:pos="-720"/>
        </w:tabs>
        <w:rPr>
          <w:rFonts w:ascii="Arial" w:hAnsi="Arial" w:cs="Arial"/>
          <w:b/>
          <w:bCs/>
          <w:sz w:val="22"/>
          <w:szCs w:val="22"/>
        </w:rPr>
      </w:pPr>
    </w:p>
    <w:p w14:paraId="664BA586" w14:textId="77777777" w:rsidR="00825E51" w:rsidRPr="00134286" w:rsidRDefault="00825E51" w:rsidP="00825E51">
      <w:pPr>
        <w:widowControl w:val="0"/>
        <w:tabs>
          <w:tab w:val="left" w:pos="-720"/>
        </w:tabs>
        <w:rPr>
          <w:rFonts w:ascii="Arial" w:hAnsi="Arial" w:cs="Arial"/>
          <w:b/>
          <w:bCs/>
          <w:sz w:val="22"/>
          <w:szCs w:val="22"/>
        </w:rPr>
      </w:pPr>
      <w:r w:rsidRPr="00134286">
        <w:rPr>
          <w:rFonts w:ascii="Arial" w:hAnsi="Arial" w:cs="Arial"/>
          <w:b/>
          <w:bCs/>
          <w:sz w:val="22"/>
          <w:szCs w:val="22"/>
        </w:rPr>
        <w:t>Responsibility Statement</w:t>
      </w:r>
    </w:p>
    <w:p w14:paraId="7F1A04C1" w14:textId="77777777" w:rsidR="00825E51" w:rsidRPr="00134286" w:rsidRDefault="00825E51" w:rsidP="00825E51">
      <w:pPr>
        <w:widowControl w:val="0"/>
        <w:tabs>
          <w:tab w:val="left" w:pos="-720"/>
        </w:tabs>
        <w:rPr>
          <w:rFonts w:ascii="Arial" w:hAnsi="Arial" w:cs="Arial"/>
          <w:b/>
          <w:bCs/>
          <w:sz w:val="22"/>
          <w:szCs w:val="22"/>
        </w:rPr>
      </w:pPr>
    </w:p>
    <w:p w14:paraId="243562B7" w14:textId="77777777" w:rsidR="00825E51" w:rsidRPr="00134286" w:rsidRDefault="00825E51" w:rsidP="00825E51">
      <w:pPr>
        <w:widowControl w:val="0"/>
        <w:tabs>
          <w:tab w:val="left" w:pos="-720"/>
        </w:tabs>
        <w:rPr>
          <w:rFonts w:ascii="Arial" w:hAnsi="Arial" w:cs="Arial"/>
          <w:bCs/>
          <w:sz w:val="22"/>
          <w:szCs w:val="22"/>
        </w:rPr>
      </w:pPr>
      <w:r w:rsidRPr="00134286">
        <w:rPr>
          <w:rFonts w:ascii="Arial" w:hAnsi="Arial" w:cs="Arial"/>
          <w:bCs/>
          <w:sz w:val="22"/>
          <w:szCs w:val="22"/>
        </w:rPr>
        <w:t>Contribute to the maintenance of a healthy, safe and equitable working environment by maintaining knowledge of and adhering to the principles and standards o</w:t>
      </w:r>
      <w:r w:rsidR="0031051E">
        <w:rPr>
          <w:rFonts w:ascii="Arial" w:hAnsi="Arial" w:cs="Arial"/>
          <w:bCs/>
          <w:sz w:val="22"/>
          <w:szCs w:val="22"/>
        </w:rPr>
        <w:t>f Equal Employment Opportunity l</w:t>
      </w:r>
      <w:r w:rsidRPr="00134286">
        <w:rPr>
          <w:rFonts w:ascii="Arial" w:hAnsi="Arial" w:cs="Arial"/>
          <w:bCs/>
          <w:sz w:val="22"/>
          <w:szCs w:val="22"/>
        </w:rPr>
        <w:t xml:space="preserve">egislation </w:t>
      </w:r>
      <w:r w:rsidR="0031051E">
        <w:rPr>
          <w:rFonts w:ascii="Arial" w:hAnsi="Arial" w:cs="Arial"/>
          <w:bCs/>
          <w:sz w:val="22"/>
          <w:szCs w:val="22"/>
        </w:rPr>
        <w:t>that</w:t>
      </w:r>
      <w:r w:rsidRPr="00134286">
        <w:rPr>
          <w:rFonts w:ascii="Arial" w:hAnsi="Arial" w:cs="Arial"/>
          <w:bCs/>
          <w:sz w:val="22"/>
          <w:szCs w:val="22"/>
        </w:rPr>
        <w:t xml:space="preserve"> ensures all employees in the workplace are treated in a fair and equitable manner, free from discrimination, bullying and harassment.  </w:t>
      </w:r>
    </w:p>
    <w:p w14:paraId="2F18D109" w14:textId="77777777" w:rsidR="00825E51" w:rsidRPr="00134286" w:rsidRDefault="00825E51" w:rsidP="00825E51">
      <w:pPr>
        <w:widowControl w:val="0"/>
        <w:tabs>
          <w:tab w:val="left" w:pos="-720"/>
        </w:tabs>
        <w:rPr>
          <w:rFonts w:ascii="Arial" w:hAnsi="Arial" w:cs="Arial"/>
          <w:bCs/>
          <w:sz w:val="22"/>
          <w:szCs w:val="22"/>
        </w:rPr>
      </w:pPr>
    </w:p>
    <w:p w14:paraId="661815D7" w14:textId="77777777" w:rsidR="00825E51" w:rsidRDefault="00134286" w:rsidP="00825E51">
      <w:pPr>
        <w:widowControl w:val="0"/>
        <w:tabs>
          <w:tab w:val="left" w:pos="-720"/>
        </w:tabs>
        <w:rPr>
          <w:rFonts w:ascii="Arial" w:hAnsi="Arial" w:cs="Arial"/>
          <w:bCs/>
          <w:sz w:val="22"/>
          <w:szCs w:val="22"/>
        </w:rPr>
      </w:pPr>
      <w:r>
        <w:rPr>
          <w:rFonts w:ascii="Arial" w:hAnsi="Arial" w:cs="Arial"/>
          <w:bCs/>
          <w:sz w:val="22"/>
          <w:szCs w:val="22"/>
        </w:rPr>
        <w:t xml:space="preserve">Recognise </w:t>
      </w:r>
      <w:r w:rsidR="00825E51" w:rsidRPr="00134286">
        <w:rPr>
          <w:rFonts w:ascii="Arial" w:hAnsi="Arial" w:cs="Arial"/>
          <w:bCs/>
          <w:sz w:val="22"/>
          <w:szCs w:val="22"/>
        </w:rPr>
        <w:t xml:space="preserve">that confidentiality will be abided by </w:t>
      </w:r>
      <w:proofErr w:type="gramStart"/>
      <w:r w:rsidR="00825E51" w:rsidRPr="00134286">
        <w:rPr>
          <w:rFonts w:ascii="Arial" w:hAnsi="Arial" w:cs="Arial"/>
          <w:bCs/>
          <w:sz w:val="22"/>
          <w:szCs w:val="22"/>
        </w:rPr>
        <w:t>at all times</w:t>
      </w:r>
      <w:proofErr w:type="gramEnd"/>
      <w:r w:rsidR="00825E51" w:rsidRPr="00134286">
        <w:rPr>
          <w:rFonts w:ascii="Arial" w:hAnsi="Arial" w:cs="Arial"/>
          <w:bCs/>
          <w:sz w:val="22"/>
          <w:szCs w:val="22"/>
        </w:rPr>
        <w:t xml:space="preserve"> in line with Orga</w:t>
      </w:r>
      <w:r>
        <w:rPr>
          <w:rFonts w:ascii="Arial" w:hAnsi="Arial" w:cs="Arial"/>
          <w:bCs/>
          <w:sz w:val="22"/>
          <w:szCs w:val="22"/>
        </w:rPr>
        <w:t>nisational policy and respect</w:t>
      </w:r>
      <w:r w:rsidR="00825E51" w:rsidRPr="00134286">
        <w:rPr>
          <w:rFonts w:ascii="Arial" w:hAnsi="Arial" w:cs="Arial"/>
          <w:bCs/>
          <w:sz w:val="22"/>
          <w:szCs w:val="22"/>
        </w:rPr>
        <w:t xml:space="preserve"> the cultural sensitivity of all clients/customers of Nunkuwarrin Yunti of South Australia Inc.</w:t>
      </w:r>
    </w:p>
    <w:p w14:paraId="450AD590" w14:textId="77777777" w:rsidR="00DC4709" w:rsidRDefault="00DC4709" w:rsidP="00DC4709">
      <w:pPr>
        <w:widowControl w:val="0"/>
        <w:tabs>
          <w:tab w:val="left" w:pos="-720"/>
        </w:tabs>
        <w:rPr>
          <w:rFonts w:ascii="Arial" w:hAnsi="Arial" w:cs="Arial"/>
          <w:bCs/>
          <w:sz w:val="22"/>
          <w:szCs w:val="22"/>
        </w:rPr>
      </w:pPr>
    </w:p>
    <w:p w14:paraId="4BAFC3D6" w14:textId="77777777" w:rsidR="00DC4709" w:rsidRDefault="00DC4709" w:rsidP="00DC4709">
      <w:pPr>
        <w:widowControl w:val="0"/>
        <w:tabs>
          <w:tab w:val="left" w:pos="-720"/>
        </w:tabs>
        <w:rPr>
          <w:rFonts w:ascii="Arial" w:hAnsi="Arial" w:cs="Arial"/>
          <w:bCs/>
          <w:sz w:val="22"/>
          <w:szCs w:val="22"/>
        </w:rPr>
      </w:pPr>
      <w:r>
        <w:rPr>
          <w:rFonts w:ascii="Arial" w:hAnsi="Arial" w:cs="Arial"/>
          <w:bCs/>
          <w:sz w:val="22"/>
          <w:szCs w:val="22"/>
        </w:rPr>
        <w:t>Abide by the policies and procedures of Nunkuwarrin Yunti of South Australia Inc.</w:t>
      </w:r>
    </w:p>
    <w:p w14:paraId="30F8D05F" w14:textId="77777777" w:rsidR="00D13461" w:rsidRPr="00134286" w:rsidRDefault="00D13461" w:rsidP="004D467D">
      <w:pPr>
        <w:widowControl w:val="0"/>
        <w:tabs>
          <w:tab w:val="left" w:pos="-720"/>
        </w:tabs>
        <w:rPr>
          <w:rFonts w:ascii="Arial" w:hAnsi="Arial" w:cs="Arial"/>
          <w:b/>
          <w:bCs/>
          <w:sz w:val="22"/>
          <w:szCs w:val="22"/>
        </w:rPr>
      </w:pPr>
    </w:p>
    <w:p w14:paraId="545E8801" w14:textId="77777777" w:rsidR="00134286" w:rsidRPr="00521964" w:rsidRDefault="00521964" w:rsidP="00134286">
      <w:pPr>
        <w:widowControl w:val="0"/>
        <w:tabs>
          <w:tab w:val="left" w:pos="-720"/>
          <w:tab w:val="left" w:pos="360"/>
        </w:tabs>
        <w:rPr>
          <w:rFonts w:ascii="Arial" w:hAnsi="Arial" w:cs="Arial"/>
          <w:b/>
          <w:sz w:val="22"/>
          <w:szCs w:val="22"/>
        </w:rPr>
      </w:pPr>
      <w:r w:rsidRPr="00521964">
        <w:rPr>
          <w:rFonts w:ascii="Arial" w:hAnsi="Arial" w:cs="Arial"/>
          <w:b/>
          <w:sz w:val="22"/>
          <w:szCs w:val="22"/>
        </w:rPr>
        <w:t>8. CERTIFICATION</w:t>
      </w:r>
    </w:p>
    <w:p w14:paraId="499470BE" w14:textId="77777777" w:rsidR="00134286" w:rsidRDefault="00134286" w:rsidP="00134286">
      <w:pPr>
        <w:widowControl w:val="0"/>
        <w:tabs>
          <w:tab w:val="left" w:pos="-720"/>
          <w:tab w:val="left" w:pos="360"/>
        </w:tabs>
        <w:rPr>
          <w:rFonts w:ascii="Arial" w:hAnsi="Arial" w:cs="Arial"/>
          <w:sz w:val="22"/>
          <w:szCs w:val="22"/>
        </w:rPr>
      </w:pPr>
    </w:p>
    <w:p w14:paraId="5EB615D1" w14:textId="77777777" w:rsidR="00521964" w:rsidRDefault="00521964" w:rsidP="00521964">
      <w:pPr>
        <w:widowControl w:val="0"/>
        <w:tabs>
          <w:tab w:val="left" w:pos="-720"/>
        </w:tabs>
        <w:rPr>
          <w:rFonts w:ascii="Arial" w:hAnsi="Arial" w:cs="Arial"/>
          <w:sz w:val="22"/>
          <w:szCs w:val="22"/>
        </w:rPr>
      </w:pPr>
      <w:r>
        <w:rPr>
          <w:rFonts w:ascii="Arial" w:hAnsi="Arial" w:cs="Arial"/>
          <w:sz w:val="22"/>
          <w:szCs w:val="22"/>
        </w:rPr>
        <w:t xml:space="preserve">The details contained in this document are an accurate statement of the duties, </w:t>
      </w:r>
      <w:r w:rsidR="00BF187E">
        <w:rPr>
          <w:rFonts w:ascii="Arial" w:hAnsi="Arial" w:cs="Arial"/>
          <w:sz w:val="22"/>
          <w:szCs w:val="22"/>
        </w:rPr>
        <w:t>responsibilities</w:t>
      </w:r>
      <w:r>
        <w:rPr>
          <w:rFonts w:ascii="Arial" w:hAnsi="Arial" w:cs="Arial"/>
          <w:sz w:val="22"/>
          <w:szCs w:val="22"/>
        </w:rPr>
        <w:t xml:space="preserve"> and other requirements for the job.</w:t>
      </w:r>
    </w:p>
    <w:p w14:paraId="0A6FE93E" w14:textId="77777777" w:rsidR="00521964" w:rsidRDefault="00521964" w:rsidP="00521964">
      <w:pPr>
        <w:widowControl w:val="0"/>
        <w:tabs>
          <w:tab w:val="left" w:pos="-720"/>
        </w:tabs>
        <w:rPr>
          <w:rFonts w:ascii="Arial" w:hAnsi="Arial" w:cs="Arial"/>
          <w:sz w:val="22"/>
          <w:szCs w:val="22"/>
        </w:rPr>
      </w:pPr>
    </w:p>
    <w:p w14:paraId="02539BBC" w14:textId="77777777" w:rsidR="00521964" w:rsidRPr="00134286" w:rsidRDefault="00521964" w:rsidP="00521964">
      <w:pPr>
        <w:widowControl w:val="0"/>
        <w:tabs>
          <w:tab w:val="left" w:pos="-720"/>
        </w:tabs>
        <w:rPr>
          <w:rFonts w:ascii="Arial" w:hAnsi="Arial" w:cs="Arial"/>
          <w:sz w:val="22"/>
          <w:szCs w:val="22"/>
        </w:rPr>
      </w:pPr>
      <w:r>
        <w:rPr>
          <w:rFonts w:ascii="Arial" w:hAnsi="Arial" w:cs="Arial"/>
          <w:sz w:val="22"/>
          <w:szCs w:val="22"/>
        </w:rPr>
        <w:t>Duties and responsibilities for this position should not be considered definitive. Duties may be added, deleted or modified, in consultation with staff, as necessary.</w:t>
      </w:r>
    </w:p>
    <w:p w14:paraId="5C8A3537" w14:textId="77777777" w:rsidR="00E97CE4" w:rsidRDefault="00E97CE4"/>
    <w:p w14:paraId="3D28687B" w14:textId="77777777" w:rsidR="00A05EF8" w:rsidRPr="00A05EF8" w:rsidRDefault="00A05EF8" w:rsidP="00A05EF8">
      <w:pPr>
        <w:widowControl w:val="0"/>
        <w:tabs>
          <w:tab w:val="left" w:pos="-720"/>
        </w:tabs>
        <w:rPr>
          <w:rFonts w:ascii="Arial" w:hAnsi="Arial" w:cs="Arial"/>
        </w:rPr>
      </w:pPr>
      <w:r w:rsidRPr="00A05EF8">
        <w:rPr>
          <w:rFonts w:ascii="Arial" w:hAnsi="Arial" w:cs="Arial"/>
          <w:b/>
        </w:rPr>
        <w:t>Employee Statement</w:t>
      </w:r>
      <w:r w:rsidRPr="00A05EF8">
        <w:rPr>
          <w:rFonts w:ascii="Arial" w:hAnsi="Arial" w:cs="Arial"/>
        </w:rPr>
        <w:t>:</w:t>
      </w:r>
    </w:p>
    <w:p w14:paraId="523D1DEF" w14:textId="77777777" w:rsidR="00A05EF8" w:rsidRDefault="00A05EF8" w:rsidP="00A05EF8">
      <w:pPr>
        <w:widowControl w:val="0"/>
        <w:tabs>
          <w:tab w:val="left" w:pos="-720"/>
        </w:tabs>
        <w:rPr>
          <w:rFonts w:ascii="Arial" w:hAnsi="Arial" w:cs="Arial"/>
          <w:sz w:val="22"/>
          <w:szCs w:val="22"/>
        </w:rPr>
      </w:pPr>
    </w:p>
    <w:p w14:paraId="0DB23F35" w14:textId="77777777" w:rsidR="00A05EF8" w:rsidRPr="00A05EF8" w:rsidRDefault="00A05EF8" w:rsidP="00A05EF8">
      <w:pPr>
        <w:widowControl w:val="0"/>
        <w:tabs>
          <w:tab w:val="left" w:pos="-720"/>
        </w:tabs>
        <w:rPr>
          <w:rFonts w:ascii="Arial" w:hAnsi="Arial" w:cs="Arial"/>
          <w:b/>
          <w:sz w:val="22"/>
          <w:szCs w:val="22"/>
        </w:rPr>
      </w:pPr>
      <w:r w:rsidRPr="00A05EF8">
        <w:rPr>
          <w:rFonts w:ascii="Arial" w:hAnsi="Arial" w:cs="Arial"/>
          <w:b/>
          <w:sz w:val="22"/>
          <w:szCs w:val="22"/>
        </w:rPr>
        <w:t>As occupant of this position I have noted the statement of duties, responsibilities and other requirements as detailed in this document.</w:t>
      </w:r>
    </w:p>
    <w:p w14:paraId="0A2F7E84" w14:textId="77777777" w:rsidR="00A05EF8" w:rsidRPr="00A05EF8" w:rsidRDefault="00A05EF8" w:rsidP="00A05EF8">
      <w:pPr>
        <w:widowControl w:val="0"/>
        <w:tabs>
          <w:tab w:val="left" w:pos="-720"/>
        </w:tabs>
        <w:rPr>
          <w:rFonts w:ascii="Arial" w:hAnsi="Arial" w:cs="Arial"/>
          <w:sz w:val="22"/>
          <w:szCs w:val="22"/>
        </w:rPr>
      </w:pPr>
    </w:p>
    <w:p w14:paraId="5B155283" w14:textId="77777777" w:rsidR="004559F4" w:rsidRPr="00A05EF8" w:rsidRDefault="004559F4" w:rsidP="004559F4">
      <w:pPr>
        <w:rPr>
          <w:rFonts w:ascii="Arial" w:hAnsi="Arial" w:cs="Arial"/>
          <w:sz w:val="22"/>
          <w:szCs w:val="22"/>
        </w:rPr>
      </w:pPr>
      <w:r w:rsidRPr="00A05EF8">
        <w:rPr>
          <w:rFonts w:ascii="Arial" w:hAnsi="Arial" w:cs="Arial"/>
          <w:sz w:val="22"/>
          <w:szCs w:val="22"/>
        </w:rPr>
        <w:t>________________________</w:t>
      </w:r>
      <w:r w:rsidRPr="00A05EF8">
        <w:rPr>
          <w:rFonts w:ascii="Arial" w:hAnsi="Arial" w:cs="Arial"/>
          <w:sz w:val="22"/>
          <w:szCs w:val="22"/>
        </w:rPr>
        <w:tab/>
      </w:r>
      <w:r w:rsidRPr="00A05EF8">
        <w:rPr>
          <w:rFonts w:ascii="Arial" w:hAnsi="Arial" w:cs="Arial"/>
          <w:sz w:val="22"/>
          <w:szCs w:val="22"/>
        </w:rPr>
        <w:tab/>
        <w:t xml:space="preserve"> ____________</w:t>
      </w:r>
      <w:r>
        <w:rPr>
          <w:rFonts w:ascii="Arial" w:hAnsi="Arial" w:cs="Arial"/>
          <w:sz w:val="22"/>
          <w:szCs w:val="22"/>
        </w:rPr>
        <w:t>________</w:t>
      </w:r>
      <w:r>
        <w:rPr>
          <w:rFonts w:ascii="Arial" w:hAnsi="Arial" w:cs="Arial"/>
          <w:sz w:val="22"/>
          <w:szCs w:val="22"/>
        </w:rPr>
        <w:tab/>
      </w:r>
      <w:r>
        <w:rPr>
          <w:rFonts w:ascii="Arial" w:hAnsi="Arial" w:cs="Arial"/>
          <w:sz w:val="22"/>
          <w:szCs w:val="22"/>
        </w:rPr>
        <w:tab/>
      </w:r>
      <w:r>
        <w:rPr>
          <w:rFonts w:ascii="Arial" w:hAnsi="Arial" w:cs="Arial"/>
          <w:sz w:val="22"/>
          <w:szCs w:val="22"/>
        </w:rPr>
        <w:tab/>
      </w:r>
      <w:r w:rsidRPr="00A05EF8">
        <w:rPr>
          <w:rFonts w:ascii="Arial" w:hAnsi="Arial" w:cs="Arial"/>
          <w:sz w:val="22"/>
          <w:szCs w:val="22"/>
        </w:rPr>
        <w:t>___________</w:t>
      </w:r>
    </w:p>
    <w:p w14:paraId="5C0B4D25" w14:textId="77777777" w:rsidR="004559F4" w:rsidRPr="00A05EF8" w:rsidRDefault="004559F4" w:rsidP="004559F4">
      <w:pPr>
        <w:rPr>
          <w:rFonts w:ascii="Arial" w:hAnsi="Arial" w:cs="Arial"/>
          <w:sz w:val="22"/>
          <w:szCs w:val="22"/>
        </w:rPr>
      </w:pPr>
      <w:r w:rsidRPr="00A05EF8">
        <w:rPr>
          <w:rFonts w:ascii="Arial" w:hAnsi="Arial" w:cs="Arial"/>
          <w:sz w:val="22"/>
          <w:szCs w:val="22"/>
        </w:rPr>
        <w:t>Name</w:t>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t>Signature</w:t>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r>
      <w:r w:rsidRPr="00A05EF8">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389B7150" w14:textId="77777777" w:rsidR="00A05EF8" w:rsidRPr="00A05EF8" w:rsidRDefault="00A05EF8">
      <w:pPr>
        <w:rPr>
          <w:rFonts w:ascii="Arial" w:hAnsi="Arial" w:cs="Arial"/>
          <w:sz w:val="22"/>
          <w:szCs w:val="22"/>
        </w:rPr>
      </w:pPr>
    </w:p>
    <w:p w14:paraId="3E56E0FB" w14:textId="77777777" w:rsidR="00A05EF8" w:rsidRPr="00A05EF8" w:rsidRDefault="00A05EF8">
      <w:pPr>
        <w:rPr>
          <w:rFonts w:ascii="Arial" w:hAnsi="Arial" w:cs="Arial"/>
          <w:b/>
          <w:sz w:val="22"/>
          <w:szCs w:val="22"/>
        </w:rPr>
      </w:pPr>
      <w:r w:rsidRPr="00A05EF8">
        <w:rPr>
          <w:rFonts w:ascii="Arial" w:hAnsi="Arial" w:cs="Arial"/>
          <w:b/>
          <w:sz w:val="22"/>
          <w:szCs w:val="22"/>
        </w:rPr>
        <w:t>___________________________________________________________________________</w:t>
      </w:r>
    </w:p>
    <w:p w14:paraId="2601CBA3" w14:textId="77777777" w:rsidR="00A05EF8" w:rsidRPr="00A05EF8" w:rsidRDefault="00A05EF8">
      <w:pPr>
        <w:rPr>
          <w:rFonts w:ascii="Arial" w:hAnsi="Arial" w:cs="Arial"/>
          <w:b/>
          <w:sz w:val="22"/>
          <w:szCs w:val="22"/>
        </w:rPr>
      </w:pPr>
    </w:p>
    <w:p w14:paraId="2DEDE683" w14:textId="77777777" w:rsidR="00A05EF8" w:rsidRDefault="00A05EF8">
      <w:pPr>
        <w:rPr>
          <w:rFonts w:ascii="Arial" w:hAnsi="Arial" w:cs="Arial"/>
          <w:b/>
          <w:sz w:val="22"/>
          <w:szCs w:val="22"/>
        </w:rPr>
      </w:pPr>
    </w:p>
    <w:p w14:paraId="1AB0EF35" w14:textId="77777777" w:rsidR="00883A04" w:rsidRPr="008601E5" w:rsidRDefault="00883A04" w:rsidP="00883A04">
      <w:pPr>
        <w:rPr>
          <w:rFonts w:ascii="Arial" w:hAnsi="Arial" w:cs="Arial"/>
          <w:b/>
        </w:rPr>
      </w:pPr>
      <w:r>
        <w:rPr>
          <w:rFonts w:ascii="Arial" w:hAnsi="Arial" w:cs="Arial"/>
          <w:b/>
        </w:rPr>
        <w:t>Job and Person Description Approval</w:t>
      </w:r>
    </w:p>
    <w:p w14:paraId="10D57FE6" w14:textId="77777777" w:rsidR="00883A04" w:rsidRDefault="00883A04" w:rsidP="00883A04">
      <w:pPr>
        <w:rPr>
          <w:rFonts w:ascii="Arial" w:hAnsi="Arial" w:cs="Arial"/>
          <w:b/>
          <w:sz w:val="22"/>
          <w:szCs w:val="22"/>
        </w:rPr>
      </w:pPr>
    </w:p>
    <w:p w14:paraId="69986482" w14:textId="77777777" w:rsidR="00883A04" w:rsidRDefault="00883A04" w:rsidP="00883A0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100"/>
      </w:tblGrid>
      <w:tr w:rsidR="00883A04" w:rsidRPr="001A74AD" w14:paraId="2EBA7054" w14:textId="77777777" w:rsidTr="00FC79D0">
        <w:tc>
          <w:tcPr>
            <w:tcW w:w="5211" w:type="dxa"/>
          </w:tcPr>
          <w:p w14:paraId="1654B3C8" w14:textId="039EAFF2" w:rsidR="00883A04" w:rsidRPr="001A74AD" w:rsidRDefault="00673E09" w:rsidP="00FC79D0">
            <w:pPr>
              <w:rPr>
                <w:rFonts w:ascii="Arial" w:hAnsi="Arial" w:cs="Arial"/>
                <w:b/>
                <w:sz w:val="22"/>
                <w:szCs w:val="22"/>
              </w:rPr>
            </w:pPr>
            <w:r>
              <w:rPr>
                <w:rFonts w:ascii="Arial" w:hAnsi="Arial" w:cs="Arial"/>
                <w:b/>
                <w:sz w:val="22"/>
                <w:szCs w:val="22"/>
              </w:rPr>
              <w:t>MIDDLE</w:t>
            </w:r>
            <w:r w:rsidR="00883A04" w:rsidRPr="001A74AD">
              <w:rPr>
                <w:rFonts w:ascii="Arial" w:hAnsi="Arial" w:cs="Arial"/>
                <w:b/>
                <w:sz w:val="22"/>
                <w:szCs w:val="22"/>
              </w:rPr>
              <w:t xml:space="preserve"> MANAGER</w:t>
            </w:r>
          </w:p>
          <w:p w14:paraId="4A81D05B" w14:textId="77777777" w:rsidR="00883A04" w:rsidRPr="001A74AD" w:rsidRDefault="00883A04" w:rsidP="00FC79D0">
            <w:pPr>
              <w:rPr>
                <w:rFonts w:ascii="Arial" w:hAnsi="Arial" w:cs="Arial"/>
                <w:b/>
                <w:sz w:val="22"/>
                <w:szCs w:val="22"/>
              </w:rPr>
            </w:pPr>
          </w:p>
          <w:p w14:paraId="7122FE95" w14:textId="77777777" w:rsidR="00883A04" w:rsidRPr="001A74AD" w:rsidRDefault="00883A04" w:rsidP="00FC79D0">
            <w:pPr>
              <w:rPr>
                <w:rFonts w:ascii="Arial" w:hAnsi="Arial" w:cs="Arial"/>
                <w:b/>
                <w:sz w:val="22"/>
                <w:szCs w:val="22"/>
              </w:rPr>
            </w:pPr>
            <w:r w:rsidRPr="001A74AD">
              <w:rPr>
                <w:rFonts w:ascii="Arial" w:hAnsi="Arial" w:cs="Arial"/>
                <w:b/>
                <w:sz w:val="22"/>
                <w:szCs w:val="22"/>
              </w:rPr>
              <w:t>Name:</w:t>
            </w:r>
          </w:p>
          <w:p w14:paraId="668D9DED" w14:textId="77777777" w:rsidR="00883A04" w:rsidRDefault="00883A04" w:rsidP="00FC79D0">
            <w:pPr>
              <w:rPr>
                <w:rFonts w:ascii="Arial" w:hAnsi="Arial" w:cs="Arial"/>
                <w:b/>
                <w:sz w:val="22"/>
                <w:szCs w:val="22"/>
              </w:rPr>
            </w:pPr>
            <w:r w:rsidRPr="001A74AD">
              <w:rPr>
                <w:rFonts w:ascii="Arial" w:hAnsi="Arial" w:cs="Arial"/>
                <w:b/>
                <w:sz w:val="22"/>
                <w:szCs w:val="22"/>
              </w:rPr>
              <w:t xml:space="preserve">Signature: </w:t>
            </w:r>
          </w:p>
          <w:p w14:paraId="61F07A6B" w14:textId="77777777" w:rsidR="00883A04" w:rsidRPr="001A74AD" w:rsidRDefault="00883A04" w:rsidP="00FC79D0">
            <w:pPr>
              <w:rPr>
                <w:rFonts w:ascii="Arial" w:hAnsi="Arial" w:cs="Arial"/>
                <w:b/>
                <w:sz w:val="22"/>
                <w:szCs w:val="22"/>
              </w:rPr>
            </w:pPr>
          </w:p>
          <w:p w14:paraId="6195353C" w14:textId="77777777" w:rsidR="00883A04" w:rsidRPr="00A05EF8" w:rsidRDefault="00883A04" w:rsidP="00883A04">
            <w:pPr>
              <w:rPr>
                <w:rFonts w:ascii="Arial" w:hAnsi="Arial" w:cs="Arial"/>
                <w:b/>
                <w:sz w:val="22"/>
                <w:szCs w:val="22"/>
              </w:rPr>
            </w:pPr>
            <w:r>
              <w:rPr>
                <w:rFonts w:ascii="Arial" w:hAnsi="Arial" w:cs="Arial"/>
                <w:b/>
                <w:sz w:val="22"/>
                <w:szCs w:val="22"/>
              </w:rPr>
              <w:t xml:space="preserve">Date approved:        /    / </w:t>
            </w:r>
          </w:p>
          <w:p w14:paraId="34281AE3" w14:textId="77777777" w:rsidR="00883A04" w:rsidRPr="001A74AD" w:rsidRDefault="00883A04" w:rsidP="00FC79D0">
            <w:pPr>
              <w:rPr>
                <w:rFonts w:ascii="Arial" w:hAnsi="Arial" w:cs="Arial"/>
                <w:b/>
                <w:sz w:val="22"/>
                <w:szCs w:val="22"/>
              </w:rPr>
            </w:pPr>
          </w:p>
        </w:tc>
        <w:tc>
          <w:tcPr>
            <w:tcW w:w="5212" w:type="dxa"/>
          </w:tcPr>
          <w:p w14:paraId="019C3303" w14:textId="77777777" w:rsidR="00883A04" w:rsidRPr="001A74AD" w:rsidRDefault="00883A04" w:rsidP="00FC79D0">
            <w:pPr>
              <w:rPr>
                <w:rFonts w:ascii="Arial" w:hAnsi="Arial" w:cs="Arial"/>
                <w:b/>
                <w:sz w:val="22"/>
                <w:szCs w:val="22"/>
              </w:rPr>
            </w:pPr>
            <w:r w:rsidRPr="001A74AD">
              <w:rPr>
                <w:rFonts w:ascii="Arial" w:hAnsi="Arial" w:cs="Arial"/>
                <w:b/>
                <w:sz w:val="22"/>
                <w:szCs w:val="22"/>
              </w:rPr>
              <w:t>CHIEF EXECUTIVE OFFICER</w:t>
            </w:r>
          </w:p>
          <w:p w14:paraId="605DA493" w14:textId="77777777" w:rsidR="00883A04" w:rsidRPr="001A74AD" w:rsidRDefault="00883A04" w:rsidP="00FC79D0">
            <w:pPr>
              <w:rPr>
                <w:rFonts w:ascii="Arial" w:hAnsi="Arial" w:cs="Arial"/>
                <w:b/>
                <w:sz w:val="22"/>
                <w:szCs w:val="22"/>
              </w:rPr>
            </w:pPr>
          </w:p>
          <w:p w14:paraId="037F74DF" w14:textId="77777777" w:rsidR="00883A04" w:rsidRPr="001A74AD" w:rsidRDefault="00883A04" w:rsidP="00FC79D0">
            <w:pPr>
              <w:rPr>
                <w:rFonts w:ascii="Arial" w:hAnsi="Arial" w:cs="Arial"/>
                <w:b/>
                <w:sz w:val="22"/>
                <w:szCs w:val="22"/>
              </w:rPr>
            </w:pPr>
            <w:r w:rsidRPr="001A74AD">
              <w:rPr>
                <w:rFonts w:ascii="Arial" w:hAnsi="Arial" w:cs="Arial"/>
                <w:b/>
                <w:sz w:val="22"/>
                <w:szCs w:val="22"/>
              </w:rPr>
              <w:t>Name:</w:t>
            </w:r>
          </w:p>
          <w:p w14:paraId="4BB3494E" w14:textId="77777777" w:rsidR="00883A04" w:rsidRDefault="00883A04" w:rsidP="00FC79D0">
            <w:pPr>
              <w:rPr>
                <w:rFonts w:ascii="Arial" w:hAnsi="Arial" w:cs="Arial"/>
                <w:b/>
                <w:sz w:val="22"/>
                <w:szCs w:val="22"/>
              </w:rPr>
            </w:pPr>
            <w:r w:rsidRPr="001A74AD">
              <w:rPr>
                <w:rFonts w:ascii="Arial" w:hAnsi="Arial" w:cs="Arial"/>
                <w:b/>
                <w:sz w:val="22"/>
                <w:szCs w:val="22"/>
              </w:rPr>
              <w:t>Signature:</w:t>
            </w:r>
          </w:p>
          <w:p w14:paraId="38101B50" w14:textId="77777777" w:rsidR="00883A04" w:rsidRDefault="00883A04" w:rsidP="00FC79D0">
            <w:pPr>
              <w:rPr>
                <w:rFonts w:ascii="Arial" w:hAnsi="Arial" w:cs="Arial"/>
                <w:b/>
                <w:sz w:val="22"/>
                <w:szCs w:val="22"/>
              </w:rPr>
            </w:pPr>
          </w:p>
          <w:p w14:paraId="5CF4AE11" w14:textId="77777777" w:rsidR="00883A04" w:rsidRPr="00A05EF8" w:rsidRDefault="00883A04" w:rsidP="00883A04">
            <w:pPr>
              <w:rPr>
                <w:rFonts w:ascii="Arial" w:hAnsi="Arial" w:cs="Arial"/>
                <w:b/>
                <w:sz w:val="22"/>
                <w:szCs w:val="22"/>
              </w:rPr>
            </w:pPr>
            <w:r>
              <w:rPr>
                <w:rFonts w:ascii="Arial" w:hAnsi="Arial" w:cs="Arial"/>
                <w:b/>
                <w:sz w:val="22"/>
                <w:szCs w:val="22"/>
              </w:rPr>
              <w:t xml:space="preserve">Date approved:        /    / </w:t>
            </w:r>
          </w:p>
          <w:p w14:paraId="31C6B27F" w14:textId="77777777" w:rsidR="00883A04" w:rsidRPr="001A74AD" w:rsidRDefault="00883A04" w:rsidP="00FC79D0">
            <w:pPr>
              <w:rPr>
                <w:rFonts w:ascii="Arial" w:hAnsi="Arial" w:cs="Arial"/>
                <w:b/>
                <w:sz w:val="22"/>
                <w:szCs w:val="22"/>
              </w:rPr>
            </w:pPr>
          </w:p>
        </w:tc>
      </w:tr>
    </w:tbl>
    <w:p w14:paraId="41741737" w14:textId="77777777" w:rsidR="00A05EF8" w:rsidRDefault="00A05EF8">
      <w:pPr>
        <w:rPr>
          <w:rFonts w:ascii="Arial" w:hAnsi="Arial" w:cs="Arial"/>
          <w:b/>
          <w:sz w:val="22"/>
          <w:szCs w:val="22"/>
        </w:rPr>
      </w:pPr>
    </w:p>
    <w:p w14:paraId="1DAB6483" w14:textId="77777777" w:rsidR="00A05EF8" w:rsidRDefault="00A05EF8">
      <w:pPr>
        <w:rPr>
          <w:rFonts w:ascii="Arial" w:hAnsi="Arial" w:cs="Arial"/>
          <w:b/>
          <w:sz w:val="22"/>
          <w:szCs w:val="22"/>
        </w:rPr>
      </w:pPr>
    </w:p>
    <w:sectPr w:rsidR="00A05EF8" w:rsidSect="003F284B">
      <w:headerReference w:type="even" r:id="rId9"/>
      <w:footerReference w:type="default" r:id="rId10"/>
      <w:headerReference w:type="first" r:id="rId11"/>
      <w:pgSz w:w="11907" w:h="16840" w:code="9"/>
      <w:pgMar w:top="851" w:right="851" w:bottom="1304" w:left="851" w:header="72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2BAEA" w14:textId="77777777" w:rsidR="007E3C5B" w:rsidRDefault="007E3C5B">
      <w:r>
        <w:separator/>
      </w:r>
    </w:p>
  </w:endnote>
  <w:endnote w:type="continuationSeparator" w:id="0">
    <w:p w14:paraId="02BBE306" w14:textId="77777777" w:rsidR="007E3C5B" w:rsidRDefault="007E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9FF7" w14:textId="77777777" w:rsidR="003F284B" w:rsidRPr="003F284B" w:rsidRDefault="003F284B" w:rsidP="003F284B">
    <w:pPr>
      <w:widowControl w:val="0"/>
      <w:tabs>
        <w:tab w:val="left" w:pos="-720"/>
      </w:tabs>
      <w:overflowPunct w:val="0"/>
      <w:autoSpaceDE w:val="0"/>
      <w:autoSpaceDN w:val="0"/>
      <w:adjustRightInd w:val="0"/>
      <w:ind w:left="60"/>
      <w:jc w:val="center"/>
      <w:textAlignment w:val="baseline"/>
      <w:rPr>
        <w:rFonts w:ascii="Arial" w:hAnsi="Arial" w:cs="Arial"/>
        <w:b/>
        <w:bCs/>
        <w:caps/>
        <w:sz w:val="18"/>
        <w:szCs w:val="18"/>
      </w:rPr>
    </w:pPr>
    <w:r w:rsidRPr="003F284B">
      <w:rPr>
        <w:rFonts w:ascii="Arial" w:hAnsi="Arial" w:cs="Arial"/>
        <w:b/>
        <w:bCs/>
        <w:sz w:val="18"/>
        <w:szCs w:val="18"/>
      </w:rPr>
      <w:t>Making a Positive Difference to Aboriginal &amp; Torres Strait Islander Peoples</w:t>
    </w:r>
  </w:p>
  <w:p w14:paraId="071D32FE" w14:textId="1AFEF38D" w:rsidR="003F284B" w:rsidRDefault="003F284B" w:rsidP="003F284B">
    <w:pPr>
      <w:pStyle w:val="Footer"/>
      <w:tabs>
        <w:tab w:val="clear" w:pos="4153"/>
      </w:tabs>
      <w:jc w:val="center"/>
      <w:rPr>
        <w:rFonts w:ascii="Arial" w:hAnsi="Arial" w:cs="Arial"/>
        <w:sz w:val="20"/>
        <w:szCs w:val="20"/>
      </w:rPr>
    </w:pPr>
    <w:r w:rsidRPr="003F284B">
      <w:rPr>
        <w:rFonts w:ascii="Arial" w:hAnsi="Arial" w:cs="Arial"/>
        <w:b/>
        <w:bCs/>
        <w:sz w:val="22"/>
        <w:szCs w:val="22"/>
      </w:rPr>
      <w:t>W</w:t>
    </w:r>
    <w:r>
      <w:rPr>
        <w:rFonts w:ascii="Arial" w:hAnsi="Arial" w:cs="Arial"/>
        <w:b/>
        <w:bCs/>
        <w:sz w:val="22"/>
        <w:szCs w:val="22"/>
      </w:rPr>
      <w:t xml:space="preserve">orking Together     </w:t>
    </w:r>
    <w:r w:rsidRPr="003F284B">
      <w:rPr>
        <w:rFonts w:ascii="Arial" w:hAnsi="Arial" w:cs="Arial"/>
        <w:b/>
        <w:bCs/>
        <w:sz w:val="22"/>
        <w:szCs w:val="22"/>
      </w:rPr>
      <w:t>Fair</w:t>
    </w:r>
    <w:r>
      <w:rPr>
        <w:rFonts w:ascii="Arial" w:hAnsi="Arial" w:cs="Arial"/>
        <w:b/>
        <w:bCs/>
        <w:sz w:val="22"/>
        <w:szCs w:val="22"/>
      </w:rPr>
      <w:t xml:space="preserve">      Accessible     Equitable      </w:t>
    </w:r>
    <w:r w:rsidRPr="003F284B">
      <w:rPr>
        <w:rFonts w:ascii="Arial" w:hAnsi="Arial" w:cs="Arial"/>
        <w:b/>
        <w:bCs/>
        <w:sz w:val="22"/>
        <w:szCs w:val="22"/>
      </w:rPr>
      <w:t>Culturally Appropriate</w:t>
    </w:r>
  </w:p>
  <w:p w14:paraId="5AAE2346" w14:textId="23874D37" w:rsidR="000E77E9" w:rsidRPr="007E0E97" w:rsidRDefault="00053AEA" w:rsidP="003F284B">
    <w:pPr>
      <w:pStyle w:val="Footer"/>
      <w:tabs>
        <w:tab w:val="clear" w:pos="4153"/>
      </w:tabs>
      <w:jc w:val="right"/>
      <w:rPr>
        <w:rFonts w:ascii="Arial" w:hAnsi="Arial" w:cs="Arial"/>
        <w:sz w:val="20"/>
        <w:szCs w:val="20"/>
      </w:rPr>
    </w:pPr>
    <w:r w:rsidRPr="007E0E97">
      <w:rPr>
        <w:rFonts w:ascii="Arial" w:hAnsi="Arial" w:cs="Arial"/>
        <w:sz w:val="20"/>
        <w:szCs w:val="20"/>
      </w:rPr>
      <w:t>P</w:t>
    </w:r>
    <w:r w:rsidR="0077146F" w:rsidRPr="007E0E97">
      <w:rPr>
        <w:rFonts w:ascii="Arial" w:hAnsi="Arial" w:cs="Arial"/>
        <w:sz w:val="20"/>
        <w:szCs w:val="20"/>
      </w:rPr>
      <w:t xml:space="preserve">age </w:t>
    </w:r>
    <w:r w:rsidR="0077146F" w:rsidRPr="007E0E97">
      <w:rPr>
        <w:rFonts w:ascii="Arial" w:hAnsi="Arial" w:cs="Arial"/>
        <w:sz w:val="20"/>
        <w:szCs w:val="20"/>
      </w:rPr>
      <w:fldChar w:fldCharType="begin"/>
    </w:r>
    <w:r w:rsidR="0077146F" w:rsidRPr="007E0E97">
      <w:rPr>
        <w:rFonts w:ascii="Arial" w:hAnsi="Arial" w:cs="Arial"/>
        <w:sz w:val="20"/>
        <w:szCs w:val="20"/>
      </w:rPr>
      <w:instrText xml:space="preserve"> PAGE  \* Arabic  \* MERGEFORMAT </w:instrText>
    </w:r>
    <w:r w:rsidR="0077146F" w:rsidRPr="007E0E97">
      <w:rPr>
        <w:rFonts w:ascii="Arial" w:hAnsi="Arial" w:cs="Arial"/>
        <w:sz w:val="20"/>
        <w:szCs w:val="20"/>
      </w:rPr>
      <w:fldChar w:fldCharType="separate"/>
    </w:r>
    <w:r w:rsidR="004434F0">
      <w:rPr>
        <w:rFonts w:ascii="Arial" w:hAnsi="Arial" w:cs="Arial"/>
        <w:noProof/>
        <w:sz w:val="20"/>
        <w:szCs w:val="20"/>
      </w:rPr>
      <w:t>5</w:t>
    </w:r>
    <w:r w:rsidR="0077146F" w:rsidRPr="007E0E97">
      <w:rPr>
        <w:rFonts w:ascii="Arial" w:hAnsi="Arial" w:cs="Arial"/>
        <w:sz w:val="20"/>
        <w:szCs w:val="20"/>
      </w:rPr>
      <w:fldChar w:fldCharType="end"/>
    </w:r>
    <w:r w:rsidR="0077146F" w:rsidRPr="007E0E97">
      <w:rPr>
        <w:rFonts w:ascii="Arial" w:hAnsi="Arial" w:cs="Arial"/>
        <w:sz w:val="20"/>
        <w:szCs w:val="20"/>
      </w:rPr>
      <w:t xml:space="preserve"> of </w:t>
    </w:r>
    <w:r w:rsidR="0077146F" w:rsidRPr="007E0E97">
      <w:rPr>
        <w:rFonts w:ascii="Arial" w:hAnsi="Arial" w:cs="Arial"/>
        <w:sz w:val="20"/>
        <w:szCs w:val="20"/>
      </w:rPr>
      <w:fldChar w:fldCharType="begin"/>
    </w:r>
    <w:r w:rsidR="0077146F" w:rsidRPr="007E0E97">
      <w:rPr>
        <w:rFonts w:ascii="Arial" w:hAnsi="Arial" w:cs="Arial"/>
        <w:sz w:val="20"/>
        <w:szCs w:val="20"/>
      </w:rPr>
      <w:instrText xml:space="preserve"> NUMPAGES  \* Arabic  \* MERGEFORMAT </w:instrText>
    </w:r>
    <w:r w:rsidR="0077146F" w:rsidRPr="007E0E97">
      <w:rPr>
        <w:rFonts w:ascii="Arial" w:hAnsi="Arial" w:cs="Arial"/>
        <w:sz w:val="20"/>
        <w:szCs w:val="20"/>
      </w:rPr>
      <w:fldChar w:fldCharType="separate"/>
    </w:r>
    <w:r w:rsidR="004434F0">
      <w:rPr>
        <w:rFonts w:ascii="Arial" w:hAnsi="Arial" w:cs="Arial"/>
        <w:noProof/>
        <w:sz w:val="20"/>
        <w:szCs w:val="20"/>
      </w:rPr>
      <w:t>5</w:t>
    </w:r>
    <w:r w:rsidR="0077146F" w:rsidRPr="007E0E9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0C9BB" w14:textId="77777777" w:rsidR="007E3C5B" w:rsidRDefault="007E3C5B">
      <w:pPr>
        <w:widowControl w:val="0"/>
      </w:pPr>
      <w:r>
        <w:separator/>
      </w:r>
    </w:p>
  </w:footnote>
  <w:footnote w:type="continuationSeparator" w:id="0">
    <w:p w14:paraId="47016B77" w14:textId="77777777" w:rsidR="007E3C5B" w:rsidRDefault="007E3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7E1E" w14:textId="77777777" w:rsidR="002B6AB1" w:rsidRDefault="007E3C5B">
    <w:pPr>
      <w:pStyle w:val="Header"/>
    </w:pPr>
    <w:r>
      <w:rPr>
        <w:noProof/>
      </w:rPr>
      <w:pict w14:anchorId="04754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6" type="#_x0000_t136" style="position:absolute;margin-left:0;margin-top:0;width:513.95pt;height:205.55pt;rotation:315;z-index:-251658240;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1A87" w14:textId="77777777" w:rsidR="002B6AB1" w:rsidRDefault="007E3C5B">
    <w:pPr>
      <w:pStyle w:val="Header"/>
    </w:pPr>
    <w:r>
      <w:rPr>
        <w:noProof/>
      </w:rPr>
      <w:pict w14:anchorId="223F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5" type="#_x0000_t136" style="position:absolute;margin-left:0;margin-top:0;width:513.95pt;height:205.55pt;rotation:315;z-index:-251659264;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779"/>
    <w:multiLevelType w:val="hybridMultilevel"/>
    <w:tmpl w:val="60D688E0"/>
    <w:lvl w:ilvl="0" w:tplc="FFFFFFFF">
      <w:start w:val="1"/>
      <w:numFmt w:val="bullet"/>
      <w:lvlText w:val=""/>
      <w:legacy w:legacy="1" w:legacySpace="0" w:legacyIndent="283"/>
      <w:lvlJc w:val="left"/>
      <w:pPr>
        <w:ind w:left="283" w:hanging="283"/>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83075"/>
    <w:multiLevelType w:val="hybridMultilevel"/>
    <w:tmpl w:val="C826E76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351B3"/>
    <w:multiLevelType w:val="hybridMultilevel"/>
    <w:tmpl w:val="418C0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AA5195"/>
    <w:multiLevelType w:val="hybridMultilevel"/>
    <w:tmpl w:val="13ECBF70"/>
    <w:lvl w:ilvl="0" w:tplc="04090001">
      <w:start w:val="1"/>
      <w:numFmt w:val="bullet"/>
      <w:lvlText w:val=""/>
      <w:lvlJc w:val="left"/>
      <w:pPr>
        <w:ind w:left="1080" w:hanging="360"/>
      </w:pPr>
      <w:rPr>
        <w:rFonts w:ascii="Symbol" w:hAnsi="Symbol" w:hint="default"/>
      </w:rPr>
    </w:lvl>
    <w:lvl w:ilvl="1" w:tplc="FFFFFFFF">
      <w:start w:val="1"/>
      <w:numFmt w:val="bullet"/>
      <w:lvlText w:val=""/>
      <w:legacy w:legacy="1" w:legacySpace="360" w:legacyIndent="283"/>
      <w:lvlJc w:val="left"/>
      <w:pPr>
        <w:ind w:left="1723" w:hanging="283"/>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4D488A"/>
    <w:multiLevelType w:val="hybridMultilevel"/>
    <w:tmpl w:val="B9405BF8"/>
    <w:lvl w:ilvl="0" w:tplc="FFFFFFFF">
      <w:start w:val="1"/>
      <w:numFmt w:val="bullet"/>
      <w:lvlText w:val=""/>
      <w:legacy w:legacy="1" w:legacySpace="0" w:legacyIndent="283"/>
      <w:lvlJc w:val="left"/>
      <w:pPr>
        <w:ind w:left="283"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809DE"/>
    <w:multiLevelType w:val="hybridMultilevel"/>
    <w:tmpl w:val="5C941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5062E8"/>
    <w:multiLevelType w:val="hybridMultilevel"/>
    <w:tmpl w:val="9C04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D67D06"/>
    <w:multiLevelType w:val="hybridMultilevel"/>
    <w:tmpl w:val="37842F36"/>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025B6F"/>
    <w:multiLevelType w:val="hybridMultilevel"/>
    <w:tmpl w:val="651C5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534725"/>
    <w:multiLevelType w:val="hybridMultilevel"/>
    <w:tmpl w:val="5072B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ED796E"/>
    <w:multiLevelType w:val="hybridMultilevel"/>
    <w:tmpl w:val="2C368F98"/>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D092F"/>
    <w:multiLevelType w:val="hybridMultilevel"/>
    <w:tmpl w:val="F4D41462"/>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7E562E"/>
    <w:multiLevelType w:val="hybridMultilevel"/>
    <w:tmpl w:val="BF3AA6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8"/>
  </w:num>
  <w:num w:numId="5">
    <w:abstractNumId w:val="2"/>
  </w:num>
  <w:num w:numId="6">
    <w:abstractNumId w:val="5"/>
  </w:num>
  <w:num w:numId="7">
    <w:abstractNumId w:val="9"/>
  </w:num>
  <w:num w:numId="8">
    <w:abstractNumId w:val="7"/>
  </w:num>
  <w:num w:numId="9">
    <w:abstractNumId w:val="3"/>
  </w:num>
  <w:num w:numId="10">
    <w:abstractNumId w:val="1"/>
  </w:num>
  <w:num w:numId="11">
    <w:abstractNumId w:val="4"/>
  </w:num>
  <w:num w:numId="12">
    <w:abstractNumId w:val="10"/>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25"/>
    <w:rsid w:val="00001B7A"/>
    <w:rsid w:val="00015110"/>
    <w:rsid w:val="00015464"/>
    <w:rsid w:val="0003659E"/>
    <w:rsid w:val="00037A69"/>
    <w:rsid w:val="00050AAD"/>
    <w:rsid w:val="000516CC"/>
    <w:rsid w:val="000516D1"/>
    <w:rsid w:val="00052F96"/>
    <w:rsid w:val="00053AEA"/>
    <w:rsid w:val="00054DEF"/>
    <w:rsid w:val="0006219D"/>
    <w:rsid w:val="00075BFF"/>
    <w:rsid w:val="0008018A"/>
    <w:rsid w:val="00082CEF"/>
    <w:rsid w:val="00087F41"/>
    <w:rsid w:val="00095A83"/>
    <w:rsid w:val="000D6D1E"/>
    <w:rsid w:val="000E1560"/>
    <w:rsid w:val="000E2214"/>
    <w:rsid w:val="000E77E9"/>
    <w:rsid w:val="000E7B30"/>
    <w:rsid w:val="000F70E2"/>
    <w:rsid w:val="00104E3E"/>
    <w:rsid w:val="00116EED"/>
    <w:rsid w:val="00120770"/>
    <w:rsid w:val="00131563"/>
    <w:rsid w:val="00133A26"/>
    <w:rsid w:val="00134286"/>
    <w:rsid w:val="00143911"/>
    <w:rsid w:val="001464FA"/>
    <w:rsid w:val="001468CE"/>
    <w:rsid w:val="00175646"/>
    <w:rsid w:val="001877BB"/>
    <w:rsid w:val="001A004F"/>
    <w:rsid w:val="001B563B"/>
    <w:rsid w:val="001B5696"/>
    <w:rsid w:val="001B6C46"/>
    <w:rsid w:val="001B7B96"/>
    <w:rsid w:val="001C124E"/>
    <w:rsid w:val="001E0B8B"/>
    <w:rsid w:val="001E2C81"/>
    <w:rsid w:val="001E6BD5"/>
    <w:rsid w:val="002013DE"/>
    <w:rsid w:val="00205340"/>
    <w:rsid w:val="00206A94"/>
    <w:rsid w:val="00206D91"/>
    <w:rsid w:val="002161E8"/>
    <w:rsid w:val="00216E6C"/>
    <w:rsid w:val="002225DB"/>
    <w:rsid w:val="00225586"/>
    <w:rsid w:val="0022719C"/>
    <w:rsid w:val="0024233E"/>
    <w:rsid w:val="002539AF"/>
    <w:rsid w:val="002550C1"/>
    <w:rsid w:val="002568CA"/>
    <w:rsid w:val="002701C9"/>
    <w:rsid w:val="002849BF"/>
    <w:rsid w:val="002940F3"/>
    <w:rsid w:val="002968E8"/>
    <w:rsid w:val="002B6AB1"/>
    <w:rsid w:val="002B7BA9"/>
    <w:rsid w:val="002C5A7B"/>
    <w:rsid w:val="002D3587"/>
    <w:rsid w:val="002D3718"/>
    <w:rsid w:val="002D5521"/>
    <w:rsid w:val="002E5835"/>
    <w:rsid w:val="002F24C7"/>
    <w:rsid w:val="002F3CE1"/>
    <w:rsid w:val="00301FC9"/>
    <w:rsid w:val="003020AF"/>
    <w:rsid w:val="00305119"/>
    <w:rsid w:val="00306B4F"/>
    <w:rsid w:val="0031051E"/>
    <w:rsid w:val="00327255"/>
    <w:rsid w:val="0033618F"/>
    <w:rsid w:val="0036255F"/>
    <w:rsid w:val="00373194"/>
    <w:rsid w:val="003C4CE3"/>
    <w:rsid w:val="003C4F73"/>
    <w:rsid w:val="003D3F16"/>
    <w:rsid w:val="003D7C66"/>
    <w:rsid w:val="003E1A0B"/>
    <w:rsid w:val="003F284B"/>
    <w:rsid w:val="003F6F91"/>
    <w:rsid w:val="00401ED7"/>
    <w:rsid w:val="00404171"/>
    <w:rsid w:val="00411610"/>
    <w:rsid w:val="00411C16"/>
    <w:rsid w:val="00413B64"/>
    <w:rsid w:val="00415032"/>
    <w:rsid w:val="0041653E"/>
    <w:rsid w:val="004272F2"/>
    <w:rsid w:val="00436BDB"/>
    <w:rsid w:val="004434F0"/>
    <w:rsid w:val="00445CC1"/>
    <w:rsid w:val="004559F4"/>
    <w:rsid w:val="00470AF1"/>
    <w:rsid w:val="00493A75"/>
    <w:rsid w:val="004A0C70"/>
    <w:rsid w:val="004A1C15"/>
    <w:rsid w:val="004A7211"/>
    <w:rsid w:val="004C1CF5"/>
    <w:rsid w:val="004C531B"/>
    <w:rsid w:val="004D23A4"/>
    <w:rsid w:val="004D467D"/>
    <w:rsid w:val="004D593B"/>
    <w:rsid w:val="004D61EA"/>
    <w:rsid w:val="004E29EB"/>
    <w:rsid w:val="004E54F6"/>
    <w:rsid w:val="004F11B4"/>
    <w:rsid w:val="004F3878"/>
    <w:rsid w:val="004F3C0B"/>
    <w:rsid w:val="004F64A3"/>
    <w:rsid w:val="00503AB1"/>
    <w:rsid w:val="005060B1"/>
    <w:rsid w:val="0051218D"/>
    <w:rsid w:val="00521964"/>
    <w:rsid w:val="0052312E"/>
    <w:rsid w:val="00523DA0"/>
    <w:rsid w:val="00527B48"/>
    <w:rsid w:val="0053520E"/>
    <w:rsid w:val="00536CBC"/>
    <w:rsid w:val="00544E2B"/>
    <w:rsid w:val="00557D8D"/>
    <w:rsid w:val="005745B9"/>
    <w:rsid w:val="005849BF"/>
    <w:rsid w:val="00586843"/>
    <w:rsid w:val="005875F4"/>
    <w:rsid w:val="00591AA0"/>
    <w:rsid w:val="005A5FB3"/>
    <w:rsid w:val="005B008A"/>
    <w:rsid w:val="005B15E6"/>
    <w:rsid w:val="005C24C6"/>
    <w:rsid w:val="005C2638"/>
    <w:rsid w:val="005C5BD2"/>
    <w:rsid w:val="005D2FCA"/>
    <w:rsid w:val="005D4C5A"/>
    <w:rsid w:val="005E6269"/>
    <w:rsid w:val="005F4E0E"/>
    <w:rsid w:val="005F6EE2"/>
    <w:rsid w:val="005F74EA"/>
    <w:rsid w:val="00601B04"/>
    <w:rsid w:val="00605F72"/>
    <w:rsid w:val="006105AC"/>
    <w:rsid w:val="006162E1"/>
    <w:rsid w:val="006347D7"/>
    <w:rsid w:val="00636400"/>
    <w:rsid w:val="00642806"/>
    <w:rsid w:val="00647E55"/>
    <w:rsid w:val="00647E80"/>
    <w:rsid w:val="00651BB0"/>
    <w:rsid w:val="00653EA0"/>
    <w:rsid w:val="00655B49"/>
    <w:rsid w:val="00660975"/>
    <w:rsid w:val="0066623B"/>
    <w:rsid w:val="00673E09"/>
    <w:rsid w:val="00673F34"/>
    <w:rsid w:val="00674721"/>
    <w:rsid w:val="00685EA0"/>
    <w:rsid w:val="006A1D04"/>
    <w:rsid w:val="006B3DAA"/>
    <w:rsid w:val="006C09BA"/>
    <w:rsid w:val="006C51A7"/>
    <w:rsid w:val="006D295F"/>
    <w:rsid w:val="006D338D"/>
    <w:rsid w:val="006D5AA8"/>
    <w:rsid w:val="006E7794"/>
    <w:rsid w:val="00702678"/>
    <w:rsid w:val="007041F8"/>
    <w:rsid w:val="00713883"/>
    <w:rsid w:val="00715A99"/>
    <w:rsid w:val="007172EF"/>
    <w:rsid w:val="00733EC5"/>
    <w:rsid w:val="00734DF2"/>
    <w:rsid w:val="00745C64"/>
    <w:rsid w:val="007502A1"/>
    <w:rsid w:val="00753845"/>
    <w:rsid w:val="00762DD1"/>
    <w:rsid w:val="007662CB"/>
    <w:rsid w:val="0077146F"/>
    <w:rsid w:val="00774A71"/>
    <w:rsid w:val="00777825"/>
    <w:rsid w:val="00780C9B"/>
    <w:rsid w:val="00790C11"/>
    <w:rsid w:val="00791838"/>
    <w:rsid w:val="00792923"/>
    <w:rsid w:val="0079589F"/>
    <w:rsid w:val="007B17FA"/>
    <w:rsid w:val="007C4622"/>
    <w:rsid w:val="007C62F2"/>
    <w:rsid w:val="007C7066"/>
    <w:rsid w:val="007C7E23"/>
    <w:rsid w:val="007D0118"/>
    <w:rsid w:val="007D6406"/>
    <w:rsid w:val="007E0E97"/>
    <w:rsid w:val="007E3C5B"/>
    <w:rsid w:val="007F20F6"/>
    <w:rsid w:val="008025A1"/>
    <w:rsid w:val="00810B74"/>
    <w:rsid w:val="008150AA"/>
    <w:rsid w:val="00825E51"/>
    <w:rsid w:val="00836EC5"/>
    <w:rsid w:val="0083713E"/>
    <w:rsid w:val="00843D97"/>
    <w:rsid w:val="0084476F"/>
    <w:rsid w:val="00845F1F"/>
    <w:rsid w:val="0084704F"/>
    <w:rsid w:val="008521B5"/>
    <w:rsid w:val="008601E5"/>
    <w:rsid w:val="00865125"/>
    <w:rsid w:val="00866D28"/>
    <w:rsid w:val="00880A37"/>
    <w:rsid w:val="00883A04"/>
    <w:rsid w:val="00892E6C"/>
    <w:rsid w:val="00893D07"/>
    <w:rsid w:val="00896C57"/>
    <w:rsid w:val="008B2093"/>
    <w:rsid w:val="008C79A7"/>
    <w:rsid w:val="008C7B90"/>
    <w:rsid w:val="008E1D50"/>
    <w:rsid w:val="008E6B65"/>
    <w:rsid w:val="008E70E4"/>
    <w:rsid w:val="008F0072"/>
    <w:rsid w:val="00922FD4"/>
    <w:rsid w:val="0092375D"/>
    <w:rsid w:val="009259D4"/>
    <w:rsid w:val="0092754D"/>
    <w:rsid w:val="00943062"/>
    <w:rsid w:val="009436C9"/>
    <w:rsid w:val="0094432C"/>
    <w:rsid w:val="009457D3"/>
    <w:rsid w:val="0095494B"/>
    <w:rsid w:val="00973362"/>
    <w:rsid w:val="009852BE"/>
    <w:rsid w:val="009872F3"/>
    <w:rsid w:val="00990A0C"/>
    <w:rsid w:val="009917FB"/>
    <w:rsid w:val="0099270B"/>
    <w:rsid w:val="009963DE"/>
    <w:rsid w:val="009A7568"/>
    <w:rsid w:val="009B6A15"/>
    <w:rsid w:val="009B7775"/>
    <w:rsid w:val="009C38CB"/>
    <w:rsid w:val="009C6B69"/>
    <w:rsid w:val="009D1556"/>
    <w:rsid w:val="009D4D5B"/>
    <w:rsid w:val="009D5464"/>
    <w:rsid w:val="009D5745"/>
    <w:rsid w:val="009E0721"/>
    <w:rsid w:val="009E3BBD"/>
    <w:rsid w:val="009F4A6D"/>
    <w:rsid w:val="00A019BA"/>
    <w:rsid w:val="00A046F2"/>
    <w:rsid w:val="00A053EF"/>
    <w:rsid w:val="00A05E05"/>
    <w:rsid w:val="00A05EF8"/>
    <w:rsid w:val="00A0621E"/>
    <w:rsid w:val="00A072EB"/>
    <w:rsid w:val="00A15BFA"/>
    <w:rsid w:val="00A27215"/>
    <w:rsid w:val="00A35E5E"/>
    <w:rsid w:val="00A420F1"/>
    <w:rsid w:val="00A43357"/>
    <w:rsid w:val="00A47958"/>
    <w:rsid w:val="00A54AE7"/>
    <w:rsid w:val="00A63BCF"/>
    <w:rsid w:val="00A65AB6"/>
    <w:rsid w:val="00A83F96"/>
    <w:rsid w:val="00A869FA"/>
    <w:rsid w:val="00A905C7"/>
    <w:rsid w:val="00A90671"/>
    <w:rsid w:val="00A91533"/>
    <w:rsid w:val="00A91B62"/>
    <w:rsid w:val="00AA3401"/>
    <w:rsid w:val="00AB4CE6"/>
    <w:rsid w:val="00AD0E70"/>
    <w:rsid w:val="00AD2BE0"/>
    <w:rsid w:val="00AE1F6B"/>
    <w:rsid w:val="00AE5383"/>
    <w:rsid w:val="00AE664E"/>
    <w:rsid w:val="00AF0CB9"/>
    <w:rsid w:val="00AF2C09"/>
    <w:rsid w:val="00AF502A"/>
    <w:rsid w:val="00B11D91"/>
    <w:rsid w:val="00B12FEB"/>
    <w:rsid w:val="00B16F48"/>
    <w:rsid w:val="00B172AA"/>
    <w:rsid w:val="00B200E2"/>
    <w:rsid w:val="00B26BD6"/>
    <w:rsid w:val="00B27E5F"/>
    <w:rsid w:val="00B325B9"/>
    <w:rsid w:val="00B364C5"/>
    <w:rsid w:val="00B40F19"/>
    <w:rsid w:val="00B41BB9"/>
    <w:rsid w:val="00B51852"/>
    <w:rsid w:val="00B542D0"/>
    <w:rsid w:val="00B56777"/>
    <w:rsid w:val="00B6377F"/>
    <w:rsid w:val="00B66029"/>
    <w:rsid w:val="00B66F65"/>
    <w:rsid w:val="00B747FE"/>
    <w:rsid w:val="00B77D7E"/>
    <w:rsid w:val="00B801A6"/>
    <w:rsid w:val="00B81D8E"/>
    <w:rsid w:val="00B822C4"/>
    <w:rsid w:val="00B84737"/>
    <w:rsid w:val="00B9009B"/>
    <w:rsid w:val="00B92AD7"/>
    <w:rsid w:val="00B96418"/>
    <w:rsid w:val="00BC5AD6"/>
    <w:rsid w:val="00BC6DD5"/>
    <w:rsid w:val="00BE0FD1"/>
    <w:rsid w:val="00BF0932"/>
    <w:rsid w:val="00BF187E"/>
    <w:rsid w:val="00C041DB"/>
    <w:rsid w:val="00C05999"/>
    <w:rsid w:val="00C07CD0"/>
    <w:rsid w:val="00C130C6"/>
    <w:rsid w:val="00C23273"/>
    <w:rsid w:val="00C248D2"/>
    <w:rsid w:val="00C421C3"/>
    <w:rsid w:val="00C4404E"/>
    <w:rsid w:val="00C46287"/>
    <w:rsid w:val="00C51E5B"/>
    <w:rsid w:val="00C5739A"/>
    <w:rsid w:val="00C60481"/>
    <w:rsid w:val="00C63C40"/>
    <w:rsid w:val="00C65014"/>
    <w:rsid w:val="00C81C7E"/>
    <w:rsid w:val="00C94DF0"/>
    <w:rsid w:val="00C97A11"/>
    <w:rsid w:val="00CA0674"/>
    <w:rsid w:val="00CA2F65"/>
    <w:rsid w:val="00CA56F4"/>
    <w:rsid w:val="00CA70CF"/>
    <w:rsid w:val="00CC09CA"/>
    <w:rsid w:val="00CC4125"/>
    <w:rsid w:val="00CD05DB"/>
    <w:rsid w:val="00CD2DC0"/>
    <w:rsid w:val="00CD2FD1"/>
    <w:rsid w:val="00CE7A5D"/>
    <w:rsid w:val="00CF3328"/>
    <w:rsid w:val="00CF352B"/>
    <w:rsid w:val="00D03097"/>
    <w:rsid w:val="00D0358F"/>
    <w:rsid w:val="00D06EDC"/>
    <w:rsid w:val="00D13461"/>
    <w:rsid w:val="00D13BEC"/>
    <w:rsid w:val="00D226FE"/>
    <w:rsid w:val="00D237FC"/>
    <w:rsid w:val="00D26479"/>
    <w:rsid w:val="00D26836"/>
    <w:rsid w:val="00D32AC5"/>
    <w:rsid w:val="00D37D1F"/>
    <w:rsid w:val="00D43336"/>
    <w:rsid w:val="00D452B3"/>
    <w:rsid w:val="00D45495"/>
    <w:rsid w:val="00D456AF"/>
    <w:rsid w:val="00D4751B"/>
    <w:rsid w:val="00D47E01"/>
    <w:rsid w:val="00D55E12"/>
    <w:rsid w:val="00D57B51"/>
    <w:rsid w:val="00D672DF"/>
    <w:rsid w:val="00D710CB"/>
    <w:rsid w:val="00D74936"/>
    <w:rsid w:val="00D77538"/>
    <w:rsid w:val="00D82EB8"/>
    <w:rsid w:val="00D93F2B"/>
    <w:rsid w:val="00D94992"/>
    <w:rsid w:val="00D94E7E"/>
    <w:rsid w:val="00D96C15"/>
    <w:rsid w:val="00DC051A"/>
    <w:rsid w:val="00DC4709"/>
    <w:rsid w:val="00DC4EB7"/>
    <w:rsid w:val="00DD31E4"/>
    <w:rsid w:val="00DD33AC"/>
    <w:rsid w:val="00DD6CBB"/>
    <w:rsid w:val="00DE1F1B"/>
    <w:rsid w:val="00DE7900"/>
    <w:rsid w:val="00DF18BC"/>
    <w:rsid w:val="00E01E89"/>
    <w:rsid w:val="00E021DC"/>
    <w:rsid w:val="00E358E4"/>
    <w:rsid w:val="00E35F58"/>
    <w:rsid w:val="00E51629"/>
    <w:rsid w:val="00E52E3C"/>
    <w:rsid w:val="00E53276"/>
    <w:rsid w:val="00E600DD"/>
    <w:rsid w:val="00E60335"/>
    <w:rsid w:val="00E6174B"/>
    <w:rsid w:val="00E66FE8"/>
    <w:rsid w:val="00E67D41"/>
    <w:rsid w:val="00E73BEA"/>
    <w:rsid w:val="00E76D23"/>
    <w:rsid w:val="00E834AC"/>
    <w:rsid w:val="00E85407"/>
    <w:rsid w:val="00E92587"/>
    <w:rsid w:val="00E928CB"/>
    <w:rsid w:val="00E93FF9"/>
    <w:rsid w:val="00E95F88"/>
    <w:rsid w:val="00E977B5"/>
    <w:rsid w:val="00E97CE4"/>
    <w:rsid w:val="00EA6481"/>
    <w:rsid w:val="00EB602C"/>
    <w:rsid w:val="00EB60CC"/>
    <w:rsid w:val="00EB60F1"/>
    <w:rsid w:val="00EC7558"/>
    <w:rsid w:val="00ED4519"/>
    <w:rsid w:val="00ED7215"/>
    <w:rsid w:val="00EE1D11"/>
    <w:rsid w:val="00EE2463"/>
    <w:rsid w:val="00EE30EA"/>
    <w:rsid w:val="00EE4CA1"/>
    <w:rsid w:val="00EF0F99"/>
    <w:rsid w:val="00EF1571"/>
    <w:rsid w:val="00F1533B"/>
    <w:rsid w:val="00F3064D"/>
    <w:rsid w:val="00F35DBE"/>
    <w:rsid w:val="00F42770"/>
    <w:rsid w:val="00F76D26"/>
    <w:rsid w:val="00F801E2"/>
    <w:rsid w:val="00F92DFA"/>
    <w:rsid w:val="00F97A0D"/>
    <w:rsid w:val="00FA77E0"/>
    <w:rsid w:val="00FB1CC3"/>
    <w:rsid w:val="00FB3D0A"/>
    <w:rsid w:val="00FC79D0"/>
    <w:rsid w:val="00FE08FC"/>
    <w:rsid w:val="00FE5FD4"/>
    <w:rsid w:val="00FE7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2F79C689"/>
  <w15:chartTrackingRefBased/>
  <w15:docId w15:val="{BFC7A74F-5258-4AD6-8F74-069EF51C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cs="Courier"/>
      <w:sz w:val="24"/>
      <w:szCs w:val="24"/>
      <w:lang w:eastAsia="en-US"/>
    </w:rPr>
  </w:style>
  <w:style w:type="paragraph" w:styleId="Heading1">
    <w:name w:val="heading 1"/>
    <w:basedOn w:val="Normal"/>
    <w:next w:val="Normal"/>
    <w:qFormat/>
    <w:pPr>
      <w:keepNext/>
      <w:widowControl w:val="0"/>
      <w:tabs>
        <w:tab w:val="center" w:pos="5521"/>
      </w:tabs>
      <w:jc w:val="center"/>
      <w:outlineLvl w:val="0"/>
    </w:pPr>
    <w:rPr>
      <w:rFonts w:ascii="Verdana" w:hAnsi="Verdana" w:cs="Verdana"/>
      <w:b/>
      <w:bCs/>
      <w:sz w:val="36"/>
      <w:szCs w:val="36"/>
    </w:rPr>
  </w:style>
  <w:style w:type="paragraph" w:styleId="Heading2">
    <w:name w:val="heading 2"/>
    <w:basedOn w:val="Normal"/>
    <w:next w:val="Normal"/>
    <w:qFormat/>
    <w:pPr>
      <w:keepNext/>
      <w:widowControl w:val="0"/>
      <w:tabs>
        <w:tab w:val="left" w:pos="-720"/>
      </w:tabs>
      <w:ind w:left="-108" w:right="-108"/>
      <w:outlineLvl w:val="1"/>
    </w:pPr>
    <w:rPr>
      <w:rFonts w:ascii="Verdana" w:hAnsi="Verdana" w:cs="Verdana"/>
      <w:b/>
      <w:bCs/>
      <w:sz w:val="16"/>
      <w:szCs w:val="16"/>
    </w:rPr>
  </w:style>
  <w:style w:type="paragraph" w:styleId="Heading3">
    <w:name w:val="heading 3"/>
    <w:basedOn w:val="Normal"/>
    <w:next w:val="Normal"/>
    <w:qFormat/>
    <w:pPr>
      <w:keepNext/>
      <w:ind w:left="-108"/>
      <w:outlineLvl w:val="2"/>
    </w:pPr>
    <w:rPr>
      <w:rFonts w:ascii="Verdana" w:hAnsi="Verdana" w:cs="Verdana"/>
      <w:b/>
      <w:bCs/>
      <w:sz w:val="16"/>
      <w:szCs w:val="16"/>
    </w:rPr>
  </w:style>
  <w:style w:type="paragraph" w:styleId="Heading4">
    <w:name w:val="heading 4"/>
    <w:basedOn w:val="Normal"/>
    <w:next w:val="Normal"/>
    <w:qFormat/>
    <w:pPr>
      <w:keepNext/>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7" w:lineRule="auto"/>
      <w:jc w:val="both"/>
      <w:outlineLvl w:val="3"/>
    </w:pPr>
    <w:rPr>
      <w:rFonts w:ascii="Verdana" w:hAnsi="Verdana" w:cs="Verdana"/>
      <w:b/>
      <w:bCs/>
      <w:sz w:val="16"/>
      <w:szCs w:val="16"/>
    </w:rPr>
  </w:style>
  <w:style w:type="paragraph" w:styleId="Heading5">
    <w:name w:val="heading 5"/>
    <w:basedOn w:val="Normal"/>
    <w:next w:val="Normal"/>
    <w:qFormat/>
    <w:pPr>
      <w:keepNext/>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7" w:lineRule="auto"/>
      <w:jc w:val="center"/>
      <w:outlineLvl w:val="4"/>
    </w:pPr>
    <w:rPr>
      <w:rFonts w:ascii="Verdana" w:hAnsi="Verdana" w:cs="Verdana"/>
      <w:b/>
      <w:bCs/>
      <w:sz w:val="16"/>
      <w:szCs w:val="16"/>
    </w:rPr>
  </w:style>
  <w:style w:type="paragraph" w:styleId="Heading6">
    <w:name w:val="heading 6"/>
    <w:basedOn w:val="Normal"/>
    <w:next w:val="Normal"/>
    <w:qFormat/>
    <w:pPr>
      <w:keepNext/>
      <w:widowControl w:val="0"/>
      <w:tabs>
        <w:tab w:val="left" w:pos="-720"/>
      </w:tabs>
      <w:outlineLvl w:val="5"/>
    </w:pPr>
    <w:rPr>
      <w:rFonts w:ascii="Verdana" w:hAnsi="Verdana" w:cs="Verdana"/>
      <w:b/>
      <w:bCs/>
      <w:sz w:val="16"/>
      <w:szCs w:val="16"/>
    </w:rPr>
  </w:style>
  <w:style w:type="paragraph" w:styleId="Heading7">
    <w:name w:val="heading 7"/>
    <w:basedOn w:val="Normal"/>
    <w:next w:val="Normal"/>
    <w:qFormat/>
    <w:pPr>
      <w:keepNext/>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7" w:lineRule="auto"/>
      <w:ind w:left="336"/>
      <w:jc w:val="both"/>
      <w:outlineLvl w:val="6"/>
    </w:pPr>
    <w:rPr>
      <w:rFonts w:ascii="Verdana" w:hAnsi="Verdana" w:cs="Verdana"/>
      <w:b/>
      <w:bCs/>
      <w:sz w:val="16"/>
      <w:szCs w:val="16"/>
    </w:rPr>
  </w:style>
  <w:style w:type="paragraph" w:styleId="Heading8">
    <w:name w:val="heading 8"/>
    <w:basedOn w:val="Normal"/>
    <w:next w:val="Normal"/>
    <w:qFormat/>
    <w:pPr>
      <w:keepNext/>
      <w:widowControl w:val="0"/>
      <w:tabs>
        <w:tab w:val="center" w:pos="5521"/>
      </w:tabs>
      <w:ind w:left="851"/>
      <w:jc w:val="center"/>
      <w:outlineLvl w:val="7"/>
    </w:pPr>
    <w:rPr>
      <w:rFonts w:ascii="Trebuchet MS" w:hAnsi="Trebuchet MS" w:cs="Trebuchet MS"/>
      <w:b/>
      <w:bCs/>
      <w:noProof/>
      <w:color w:val="000000"/>
      <w:sz w:val="32"/>
      <w:szCs w:val="32"/>
    </w:rPr>
  </w:style>
  <w:style w:type="paragraph" w:styleId="Heading9">
    <w:name w:val="heading 9"/>
    <w:basedOn w:val="Normal"/>
    <w:next w:val="Normal"/>
    <w:qFormat/>
    <w:pPr>
      <w:keepNext/>
      <w:widowControl w:val="0"/>
      <w:outlineLvl w:val="8"/>
    </w:pPr>
    <w:rPr>
      <w:rFonts w:ascii="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252"/>
        <w:tab w:val="right" w:pos="8504"/>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7" w:lineRule="auto"/>
      <w:jc w:val="both"/>
    </w:pPr>
    <w:rPr>
      <w:rFonts w:ascii="Arial" w:hAnsi="Arial" w:cs="Arial"/>
      <w:sz w:val="20"/>
      <w:szCs w:val="20"/>
    </w:rPr>
  </w:style>
  <w:style w:type="paragraph" w:styleId="Caption">
    <w:name w:val="caption"/>
    <w:basedOn w:val="Normal"/>
    <w:next w:val="Normal"/>
    <w:qFormat/>
    <w:rPr>
      <w:b/>
      <w:bCs/>
    </w:rPr>
  </w:style>
  <w:style w:type="paragraph" w:styleId="BalloonText">
    <w:name w:val="Balloon Text"/>
    <w:basedOn w:val="Normal"/>
    <w:semiHidden/>
    <w:rsid w:val="00CC4125"/>
    <w:rPr>
      <w:rFonts w:ascii="Tahoma" w:hAnsi="Tahoma" w:cs="Tahoma"/>
      <w:sz w:val="16"/>
      <w:szCs w:val="16"/>
    </w:rPr>
  </w:style>
  <w:style w:type="paragraph" w:customStyle="1" w:styleId="Style1">
    <w:name w:val="Style1"/>
    <w:basedOn w:val="Heading9"/>
    <w:rsid w:val="0099270B"/>
    <w:pPr>
      <w:tabs>
        <w:tab w:val="left" w:pos="720"/>
        <w:tab w:val="center" w:pos="1696"/>
      </w:tabs>
    </w:pPr>
    <w:rPr>
      <w:rFonts w:ascii="Courier" w:hAnsi="Courier" w:cs="Courier"/>
      <w:color w:val="FFFFFF"/>
      <w:sz w:val="22"/>
      <w:szCs w:val="22"/>
    </w:rPr>
  </w:style>
  <w:style w:type="table" w:styleId="TableGrid">
    <w:name w:val="Table Grid"/>
    <w:basedOn w:val="TableNormal"/>
    <w:rsid w:val="0099270B"/>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C5AD6"/>
    <w:pPr>
      <w:spacing w:after="120" w:line="480" w:lineRule="auto"/>
    </w:pPr>
  </w:style>
  <w:style w:type="character" w:styleId="PageNumber">
    <w:name w:val="page number"/>
    <w:basedOn w:val="DefaultParagraphFont"/>
    <w:rsid w:val="008601E5"/>
  </w:style>
  <w:style w:type="paragraph" w:styleId="ListParagraph">
    <w:name w:val="List Paragraph"/>
    <w:basedOn w:val="Normal"/>
    <w:uiPriority w:val="34"/>
    <w:qFormat/>
    <w:rsid w:val="008025A1"/>
    <w:pPr>
      <w:ind w:left="720"/>
    </w:pPr>
  </w:style>
  <w:style w:type="character" w:customStyle="1" w:styleId="BodyTextChar">
    <w:name w:val="Body Text Char"/>
    <w:link w:val="BodyText"/>
    <w:rsid w:val="00052F96"/>
    <w:rPr>
      <w:rFonts w:ascii="Arial" w:hAnsi="Arial" w:cs="Arial"/>
      <w:lang w:eastAsia="en-US"/>
    </w:rPr>
  </w:style>
  <w:style w:type="paragraph" w:customStyle="1" w:styleId="Default">
    <w:name w:val="Default"/>
    <w:rsid w:val="00D06EDC"/>
    <w:pPr>
      <w:autoSpaceDE w:val="0"/>
      <w:autoSpaceDN w:val="0"/>
      <w:adjustRightInd w:val="0"/>
    </w:pPr>
    <w:rPr>
      <w:rFonts w:ascii="Arial" w:hAnsi="Arial" w:cs="Arial"/>
      <w:color w:val="000000"/>
      <w:sz w:val="24"/>
      <w:szCs w:val="24"/>
    </w:rPr>
  </w:style>
  <w:style w:type="character" w:styleId="CommentReference">
    <w:name w:val="annotation reference"/>
    <w:rsid w:val="00D452B3"/>
    <w:rPr>
      <w:sz w:val="16"/>
      <w:szCs w:val="16"/>
    </w:rPr>
  </w:style>
  <w:style w:type="paragraph" w:styleId="CommentText">
    <w:name w:val="annotation text"/>
    <w:basedOn w:val="Normal"/>
    <w:link w:val="CommentTextChar"/>
    <w:rsid w:val="00D452B3"/>
    <w:rPr>
      <w:sz w:val="20"/>
      <w:szCs w:val="20"/>
    </w:rPr>
  </w:style>
  <w:style w:type="character" w:customStyle="1" w:styleId="CommentTextChar">
    <w:name w:val="Comment Text Char"/>
    <w:link w:val="CommentText"/>
    <w:rsid w:val="00D452B3"/>
    <w:rPr>
      <w:rFonts w:ascii="Courier" w:hAnsi="Courier" w:cs="Courier"/>
      <w:lang w:eastAsia="en-US"/>
    </w:rPr>
  </w:style>
  <w:style w:type="paragraph" w:styleId="CommentSubject">
    <w:name w:val="annotation subject"/>
    <w:basedOn w:val="CommentText"/>
    <w:next w:val="CommentText"/>
    <w:link w:val="CommentSubjectChar"/>
    <w:rsid w:val="00D452B3"/>
    <w:rPr>
      <w:b/>
      <w:bCs/>
    </w:rPr>
  </w:style>
  <w:style w:type="character" w:customStyle="1" w:styleId="CommentSubjectChar">
    <w:name w:val="Comment Subject Char"/>
    <w:link w:val="CommentSubject"/>
    <w:rsid w:val="00D452B3"/>
    <w:rPr>
      <w:rFonts w:ascii="Courier" w:hAnsi="Courier" w:cs="Courier"/>
      <w:b/>
      <w:bCs/>
      <w:lang w:eastAsia="en-US"/>
    </w:rPr>
  </w:style>
  <w:style w:type="character" w:customStyle="1" w:styleId="FooterChar">
    <w:name w:val="Footer Char"/>
    <w:link w:val="Footer"/>
    <w:uiPriority w:val="99"/>
    <w:rsid w:val="0077146F"/>
    <w:rPr>
      <w:rFonts w:ascii="Courier" w:hAnsi="Courier" w:cs="Courier"/>
      <w:sz w:val="24"/>
      <w:szCs w:val="24"/>
      <w:lang w:eastAsia="en-US"/>
    </w:rPr>
  </w:style>
  <w:style w:type="paragraph" w:styleId="BodyText3">
    <w:name w:val="Body Text 3"/>
    <w:basedOn w:val="Normal"/>
    <w:link w:val="BodyText3Char"/>
    <w:rsid w:val="00206A94"/>
    <w:pPr>
      <w:spacing w:after="120"/>
    </w:pPr>
    <w:rPr>
      <w:sz w:val="16"/>
      <w:szCs w:val="16"/>
    </w:rPr>
  </w:style>
  <w:style w:type="character" w:customStyle="1" w:styleId="BodyText3Char">
    <w:name w:val="Body Text 3 Char"/>
    <w:basedOn w:val="DefaultParagraphFont"/>
    <w:link w:val="BodyText3"/>
    <w:rsid w:val="00206A94"/>
    <w:rPr>
      <w:rFonts w:ascii="Courier" w:hAnsi="Courier" w:cs="Courier"/>
      <w:sz w:val="16"/>
      <w:szCs w:val="16"/>
      <w:lang w:eastAsia="en-US"/>
    </w:rPr>
  </w:style>
  <w:style w:type="character" w:customStyle="1" w:styleId="HeaderChar">
    <w:name w:val="Header Char"/>
    <w:basedOn w:val="DefaultParagraphFont"/>
    <w:link w:val="Header"/>
    <w:rsid w:val="003F284B"/>
    <w:rPr>
      <w:rFonts w:ascii="Courier" w:hAnsi="Courier" w:cs="Couri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376E1-0A6E-4FFA-B582-FC8EA167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JDF</vt:lpstr>
    </vt:vector>
  </TitlesOfParts>
  <Company>DEPT OF TRANSPORT</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dc:title>
  <dc:subject/>
  <dc:creator>Jacqueline Tan</dc:creator>
  <cp:keywords/>
  <cp:lastModifiedBy>Virginia Healy</cp:lastModifiedBy>
  <cp:revision>4</cp:revision>
  <cp:lastPrinted>2015-11-23T00:27:00Z</cp:lastPrinted>
  <dcterms:created xsi:type="dcterms:W3CDTF">2018-12-20T04:58:00Z</dcterms:created>
  <dcterms:modified xsi:type="dcterms:W3CDTF">2018-12-20T05:23:00Z</dcterms:modified>
</cp:coreProperties>
</file>