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F35" w:rsidRPr="009A7568" w:rsidRDefault="009E0AAC" w:rsidP="007C6F35">
      <w:pPr>
        <w:ind w:right="-1"/>
        <w:rPr>
          <w:rFonts w:ascii="Arial" w:hAnsi="Arial" w:cs="Arial"/>
          <w:sz w:val="22"/>
          <w:szCs w:val="22"/>
        </w:rPr>
      </w:pPr>
      <w:r w:rsidRPr="00134286">
        <w:rPr>
          <w:rFonts w:ascii="Arial" w:hAnsi="Arial" w:cs="Arial"/>
          <w:b/>
          <w:bCs/>
          <w:noProof/>
          <w:sz w:val="28"/>
          <w:szCs w:val="28"/>
          <w:lang w:eastAsia="en-AU"/>
        </w:rPr>
        <w:drawing>
          <wp:anchor distT="57785" distB="57785" distL="57785" distR="57785" simplePos="0" relativeHeight="251657728" behindDoc="1" locked="0" layoutInCell="1" allowOverlap="1" wp14:anchorId="71E6DF68" wp14:editId="41157F35">
            <wp:simplePos x="0" y="0"/>
            <wp:positionH relativeFrom="page">
              <wp:posOffset>516890</wp:posOffset>
            </wp:positionH>
            <wp:positionV relativeFrom="page">
              <wp:posOffset>367030</wp:posOffset>
            </wp:positionV>
            <wp:extent cx="885190" cy="806450"/>
            <wp:effectExtent l="0" t="0" r="0" b="0"/>
            <wp:wrapNone/>
            <wp:docPr id="2" name="Picture 2"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nunku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F35" w:rsidRPr="00134286" w:rsidRDefault="007C6F35" w:rsidP="007C6F35">
      <w:pPr>
        <w:ind w:right="-1"/>
        <w:jc w:val="center"/>
        <w:rPr>
          <w:rFonts w:ascii="Arial" w:hAnsi="Arial" w:cs="Arial"/>
          <w:b/>
          <w:bCs/>
          <w:sz w:val="28"/>
          <w:szCs w:val="28"/>
        </w:rPr>
      </w:pPr>
      <w:r w:rsidRPr="00134286">
        <w:rPr>
          <w:rFonts w:ascii="Arial" w:hAnsi="Arial" w:cs="Arial"/>
          <w:b/>
          <w:bCs/>
          <w:sz w:val="28"/>
          <w:szCs w:val="28"/>
        </w:rPr>
        <w:t>NUNKUWARRIN YUNTI OF SOUTH AUSTRALIA INC</w:t>
      </w:r>
    </w:p>
    <w:p w:rsidR="007C6F35" w:rsidRPr="00134286" w:rsidRDefault="007C6F35" w:rsidP="007C6F35">
      <w:pPr>
        <w:ind w:right="-1"/>
        <w:jc w:val="center"/>
        <w:rPr>
          <w:rFonts w:ascii="Arial" w:hAnsi="Arial" w:cs="Arial"/>
          <w:b/>
          <w:bCs/>
          <w:sz w:val="28"/>
          <w:szCs w:val="28"/>
        </w:rPr>
      </w:pPr>
      <w:smartTag w:uri="urn:schemas-microsoft-com:office:smarttags" w:element="address">
        <w:smartTag w:uri="urn:schemas-microsoft-com:office:smarttags" w:element="Street">
          <w:r w:rsidRPr="00134286">
            <w:rPr>
              <w:rFonts w:ascii="Arial" w:hAnsi="Arial" w:cs="Arial"/>
              <w:sz w:val="22"/>
              <w:szCs w:val="22"/>
            </w:rPr>
            <w:t>182 – 190 Wakefield St</w:t>
          </w:r>
        </w:smartTag>
        <w:r w:rsidRPr="00134286">
          <w:rPr>
            <w:rFonts w:ascii="Arial" w:hAnsi="Arial" w:cs="Arial"/>
            <w:sz w:val="22"/>
            <w:szCs w:val="22"/>
          </w:rPr>
          <w:t xml:space="preserve">, </w:t>
        </w:r>
        <w:smartTag w:uri="urn:schemas-microsoft-com:office:smarttags" w:element="City">
          <w:r w:rsidRPr="00134286">
            <w:rPr>
              <w:rFonts w:ascii="Arial" w:hAnsi="Arial" w:cs="Arial"/>
              <w:sz w:val="22"/>
              <w:szCs w:val="22"/>
            </w:rPr>
            <w:t>ADELAIDE</w:t>
          </w:r>
        </w:smartTag>
      </w:smartTag>
      <w:r w:rsidRPr="00134286">
        <w:rPr>
          <w:rFonts w:ascii="Arial" w:hAnsi="Arial" w:cs="Arial"/>
          <w:sz w:val="22"/>
          <w:szCs w:val="22"/>
        </w:rPr>
        <w:t xml:space="preserve"> 5000</w:t>
      </w:r>
    </w:p>
    <w:p w:rsidR="007C6F35" w:rsidRPr="00134286" w:rsidRDefault="007C6F35" w:rsidP="007C6F35">
      <w:pPr>
        <w:ind w:right="-1"/>
        <w:jc w:val="center"/>
        <w:rPr>
          <w:rFonts w:ascii="Arial" w:hAnsi="Arial" w:cs="Arial"/>
          <w:b/>
          <w:bCs/>
          <w:sz w:val="22"/>
          <w:szCs w:val="22"/>
        </w:rPr>
      </w:pPr>
    </w:p>
    <w:p w:rsidR="007C6F35" w:rsidRDefault="007C6F35" w:rsidP="007C6F35">
      <w:pPr>
        <w:pStyle w:val="Header"/>
        <w:jc w:val="center"/>
        <w:rPr>
          <w:rFonts w:ascii="Arial" w:hAnsi="Arial" w:cs="Arial"/>
          <w:b/>
        </w:rPr>
      </w:pPr>
      <w:r>
        <w:rPr>
          <w:rFonts w:ascii="Arial" w:hAnsi="Arial" w:cs="Arial"/>
          <w:b/>
        </w:rPr>
        <w:t>JOB &amp; PERSON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0"/>
      </w:tblGrid>
      <w:tr w:rsidR="00163A7B" w:rsidRPr="00493A75" w:rsidTr="00570B10">
        <w:tc>
          <w:tcPr>
            <w:tcW w:w="3539"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sidRPr="00493A75">
              <w:rPr>
                <w:rFonts w:ascii="Arial" w:hAnsi="Arial" w:cs="Arial"/>
                <w:b/>
                <w:sz w:val="22"/>
                <w:szCs w:val="22"/>
              </w:rPr>
              <w:t>POSITION TITLE:</w:t>
            </w:r>
          </w:p>
        </w:tc>
        <w:tc>
          <w:tcPr>
            <w:tcW w:w="6090"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sidRPr="00493A75">
              <w:rPr>
                <w:rFonts w:ascii="Arial" w:hAnsi="Arial" w:cs="Arial"/>
                <w:b/>
                <w:sz w:val="22"/>
                <w:szCs w:val="22"/>
              </w:rPr>
              <w:t>CLASSIFICATION LEVEL:</w:t>
            </w:r>
            <w:r w:rsidRPr="00493A75">
              <w:rPr>
                <w:rFonts w:ascii="Arial" w:hAnsi="Arial" w:cs="Arial"/>
                <w:b/>
                <w:sz w:val="22"/>
                <w:szCs w:val="22"/>
              </w:rPr>
              <w:tab/>
            </w:r>
          </w:p>
        </w:tc>
      </w:tr>
      <w:tr w:rsidR="00163A7B" w:rsidRPr="00493A75" w:rsidTr="004A17EA">
        <w:trPr>
          <w:trHeight w:val="639"/>
        </w:trPr>
        <w:tc>
          <w:tcPr>
            <w:tcW w:w="3539" w:type="dxa"/>
            <w:tcBorders>
              <w:bottom w:val="single" w:sz="4" w:space="0" w:color="auto"/>
            </w:tcBorders>
            <w:shd w:val="clear" w:color="auto" w:fill="auto"/>
          </w:tcPr>
          <w:p w:rsidR="00163A7B" w:rsidRPr="00493A75" w:rsidRDefault="00A6121C" w:rsidP="00767438">
            <w:pPr>
              <w:widowControl w:val="0"/>
              <w:tabs>
                <w:tab w:val="left" w:pos="-720"/>
                <w:tab w:val="left" w:pos="360"/>
              </w:tabs>
              <w:rPr>
                <w:rFonts w:ascii="Arial" w:hAnsi="Arial" w:cs="Arial"/>
                <w:sz w:val="22"/>
                <w:szCs w:val="22"/>
              </w:rPr>
            </w:pPr>
            <w:r>
              <w:rPr>
                <w:rFonts w:ascii="Arial" w:hAnsi="Arial" w:cs="Arial"/>
                <w:sz w:val="22"/>
                <w:szCs w:val="22"/>
              </w:rPr>
              <w:t xml:space="preserve">Team </w:t>
            </w:r>
            <w:r w:rsidR="00767438">
              <w:rPr>
                <w:rFonts w:ascii="Arial" w:hAnsi="Arial" w:cs="Arial"/>
                <w:sz w:val="22"/>
                <w:szCs w:val="22"/>
              </w:rPr>
              <w:t>Manager</w:t>
            </w:r>
            <w:r w:rsidR="004A17EA">
              <w:rPr>
                <w:rFonts w:ascii="Arial" w:hAnsi="Arial" w:cs="Arial"/>
                <w:sz w:val="22"/>
                <w:szCs w:val="22"/>
              </w:rPr>
              <w:t>, Maternal and Child Health</w:t>
            </w:r>
          </w:p>
        </w:tc>
        <w:tc>
          <w:tcPr>
            <w:tcW w:w="6090" w:type="dxa"/>
            <w:tcBorders>
              <w:bottom w:val="single" w:sz="4" w:space="0" w:color="auto"/>
            </w:tcBorders>
            <w:shd w:val="clear" w:color="auto" w:fill="auto"/>
          </w:tcPr>
          <w:p w:rsidR="00163A7B" w:rsidRDefault="00163A7B" w:rsidP="00570B10">
            <w:pPr>
              <w:widowControl w:val="0"/>
              <w:tabs>
                <w:tab w:val="left" w:pos="-720"/>
                <w:tab w:val="left" w:pos="360"/>
              </w:tabs>
              <w:rPr>
                <w:rFonts w:ascii="Arial" w:hAnsi="Arial" w:cs="Arial"/>
                <w:sz w:val="22"/>
                <w:szCs w:val="22"/>
              </w:rPr>
            </w:pPr>
            <w:r>
              <w:rPr>
                <w:rFonts w:ascii="Arial" w:hAnsi="Arial" w:cs="Arial"/>
                <w:sz w:val="22"/>
                <w:szCs w:val="22"/>
              </w:rPr>
              <w:t xml:space="preserve">RN 3 (Nunkuwarrin Yunti EA 2017) </w:t>
            </w:r>
          </w:p>
          <w:p w:rsidR="00163A7B" w:rsidRPr="00493A75" w:rsidRDefault="00163A7B" w:rsidP="00570B10">
            <w:pPr>
              <w:widowControl w:val="0"/>
              <w:tabs>
                <w:tab w:val="left" w:pos="-720"/>
                <w:tab w:val="left" w:pos="360"/>
              </w:tabs>
              <w:rPr>
                <w:rFonts w:ascii="Arial" w:hAnsi="Arial" w:cs="Arial"/>
                <w:sz w:val="22"/>
                <w:szCs w:val="22"/>
              </w:rPr>
            </w:pPr>
          </w:p>
        </w:tc>
      </w:tr>
      <w:tr w:rsidR="00163A7B" w:rsidRPr="00493A75" w:rsidTr="00570B10">
        <w:tc>
          <w:tcPr>
            <w:tcW w:w="3539"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Pr>
                <w:rFonts w:ascii="Arial" w:hAnsi="Arial" w:cs="Arial"/>
                <w:b/>
                <w:sz w:val="22"/>
                <w:szCs w:val="22"/>
              </w:rPr>
              <w:t>PROGRAM:</w:t>
            </w:r>
            <w:r>
              <w:rPr>
                <w:rFonts w:ascii="Arial" w:hAnsi="Arial" w:cs="Arial"/>
                <w:b/>
                <w:sz w:val="22"/>
                <w:szCs w:val="22"/>
              </w:rPr>
              <w:tab/>
            </w:r>
            <w:r>
              <w:rPr>
                <w:rFonts w:ascii="Arial" w:hAnsi="Arial" w:cs="Arial"/>
                <w:b/>
                <w:sz w:val="22"/>
                <w:szCs w:val="22"/>
              </w:rPr>
              <w:tab/>
            </w:r>
            <w:r>
              <w:rPr>
                <w:rFonts w:ascii="Arial" w:hAnsi="Arial" w:cs="Arial"/>
                <w:b/>
                <w:sz w:val="22"/>
                <w:szCs w:val="22"/>
              </w:rPr>
              <w:tab/>
            </w:r>
          </w:p>
        </w:tc>
        <w:tc>
          <w:tcPr>
            <w:tcW w:w="6090"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Pr>
                <w:rFonts w:ascii="Arial" w:hAnsi="Arial" w:cs="Arial"/>
                <w:b/>
                <w:sz w:val="22"/>
                <w:szCs w:val="22"/>
              </w:rPr>
              <w:t>UNIT</w:t>
            </w:r>
            <w:r w:rsidRPr="00493A75">
              <w:rPr>
                <w:rFonts w:ascii="Arial" w:hAnsi="Arial" w:cs="Arial"/>
                <w:b/>
                <w:sz w:val="22"/>
                <w:szCs w:val="22"/>
              </w:rPr>
              <w:t>:</w:t>
            </w:r>
          </w:p>
        </w:tc>
      </w:tr>
      <w:tr w:rsidR="00163A7B" w:rsidRPr="00493A75" w:rsidTr="004A17EA">
        <w:trPr>
          <w:trHeight w:val="296"/>
        </w:trPr>
        <w:tc>
          <w:tcPr>
            <w:tcW w:w="3539" w:type="dxa"/>
            <w:tcBorders>
              <w:bottom w:val="single" w:sz="4" w:space="0" w:color="auto"/>
            </w:tcBorders>
            <w:shd w:val="clear" w:color="auto" w:fill="auto"/>
          </w:tcPr>
          <w:p w:rsidR="00163A7B" w:rsidRPr="00493A75" w:rsidRDefault="00163A7B" w:rsidP="00570B10">
            <w:pPr>
              <w:widowControl w:val="0"/>
              <w:tabs>
                <w:tab w:val="left" w:pos="-720"/>
                <w:tab w:val="left" w:pos="360"/>
              </w:tabs>
              <w:rPr>
                <w:rFonts w:ascii="Arial" w:hAnsi="Arial" w:cs="Arial"/>
                <w:sz w:val="22"/>
                <w:szCs w:val="22"/>
              </w:rPr>
            </w:pPr>
            <w:r>
              <w:rPr>
                <w:rFonts w:ascii="Arial" w:hAnsi="Arial" w:cs="Arial"/>
                <w:sz w:val="22"/>
                <w:szCs w:val="22"/>
              </w:rPr>
              <w:t>Strong Mums Solid Kids</w:t>
            </w:r>
          </w:p>
        </w:tc>
        <w:tc>
          <w:tcPr>
            <w:tcW w:w="6090" w:type="dxa"/>
            <w:tcBorders>
              <w:bottom w:val="single" w:sz="4" w:space="0" w:color="auto"/>
            </w:tcBorders>
            <w:shd w:val="clear" w:color="auto" w:fill="auto"/>
          </w:tcPr>
          <w:p w:rsidR="00163A7B" w:rsidRPr="00493A75" w:rsidRDefault="00163A7B" w:rsidP="00570B10">
            <w:pPr>
              <w:widowControl w:val="0"/>
              <w:tabs>
                <w:tab w:val="left" w:pos="-720"/>
                <w:tab w:val="left" w:pos="360"/>
              </w:tabs>
              <w:rPr>
                <w:rFonts w:ascii="Arial" w:hAnsi="Arial" w:cs="Arial"/>
                <w:sz w:val="22"/>
                <w:szCs w:val="22"/>
              </w:rPr>
            </w:pPr>
            <w:r>
              <w:rPr>
                <w:rFonts w:ascii="Arial" w:hAnsi="Arial" w:cs="Arial"/>
                <w:sz w:val="22"/>
                <w:szCs w:val="22"/>
              </w:rPr>
              <w:t xml:space="preserve">Women Children and Family Health </w:t>
            </w:r>
          </w:p>
        </w:tc>
      </w:tr>
      <w:tr w:rsidR="00163A7B" w:rsidRPr="00493A75" w:rsidTr="00570B10">
        <w:tc>
          <w:tcPr>
            <w:tcW w:w="3539"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Pr>
                <w:rFonts w:ascii="Arial" w:hAnsi="Arial" w:cs="Arial"/>
                <w:b/>
                <w:sz w:val="22"/>
                <w:szCs w:val="22"/>
              </w:rPr>
              <w:t>TENURE/STATUS:</w:t>
            </w:r>
            <w:r>
              <w:rPr>
                <w:rFonts w:ascii="Arial" w:hAnsi="Arial" w:cs="Arial"/>
                <w:b/>
                <w:sz w:val="22"/>
                <w:szCs w:val="22"/>
              </w:rPr>
              <w:tab/>
            </w:r>
            <w:r>
              <w:rPr>
                <w:rFonts w:ascii="Arial" w:hAnsi="Arial" w:cs="Arial"/>
                <w:b/>
                <w:sz w:val="22"/>
                <w:szCs w:val="22"/>
              </w:rPr>
              <w:tab/>
            </w:r>
          </w:p>
        </w:tc>
        <w:tc>
          <w:tcPr>
            <w:tcW w:w="6090"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sidRPr="00493A75">
              <w:rPr>
                <w:rFonts w:ascii="Arial" w:hAnsi="Arial" w:cs="Arial"/>
                <w:b/>
                <w:sz w:val="22"/>
                <w:szCs w:val="22"/>
              </w:rPr>
              <w:t>LOCATION</w:t>
            </w:r>
            <w:r w:rsidRPr="00493A75">
              <w:rPr>
                <w:rFonts w:ascii="Arial" w:hAnsi="Arial" w:cs="Arial"/>
                <w:b/>
                <w:sz w:val="18"/>
                <w:szCs w:val="18"/>
              </w:rPr>
              <w:t xml:space="preserve"> (if other than </w:t>
            </w:r>
            <w:smartTag w:uri="urn:schemas-microsoft-com:office:smarttags" w:element="address">
              <w:smartTag w:uri="urn:schemas-microsoft-com:office:smarttags" w:element="Street">
                <w:r w:rsidRPr="00493A75">
                  <w:rPr>
                    <w:rFonts w:ascii="Arial" w:hAnsi="Arial" w:cs="Arial"/>
                    <w:b/>
                    <w:sz w:val="18"/>
                    <w:szCs w:val="18"/>
                  </w:rPr>
                  <w:t>Wakefield Street</w:t>
                </w:r>
              </w:smartTag>
              <w:r w:rsidRPr="00493A75">
                <w:rPr>
                  <w:rFonts w:ascii="Arial" w:hAnsi="Arial" w:cs="Arial"/>
                  <w:b/>
                  <w:sz w:val="18"/>
                  <w:szCs w:val="18"/>
                </w:rPr>
                <w:t xml:space="preserve"> </w:t>
              </w:r>
              <w:smartTag w:uri="urn:schemas-microsoft-com:office:smarttags" w:element="City">
                <w:r w:rsidRPr="00493A75">
                  <w:rPr>
                    <w:rFonts w:ascii="Arial" w:hAnsi="Arial" w:cs="Arial"/>
                    <w:b/>
                    <w:sz w:val="18"/>
                    <w:szCs w:val="18"/>
                  </w:rPr>
                  <w:t>Adelaide</w:t>
                </w:r>
              </w:smartTag>
            </w:smartTag>
            <w:r w:rsidRPr="00493A75">
              <w:rPr>
                <w:rFonts w:ascii="Arial" w:hAnsi="Arial" w:cs="Arial"/>
                <w:b/>
                <w:sz w:val="18"/>
                <w:szCs w:val="18"/>
              </w:rPr>
              <w:t>):</w:t>
            </w:r>
          </w:p>
        </w:tc>
      </w:tr>
      <w:tr w:rsidR="00163A7B" w:rsidRPr="00493A75" w:rsidTr="004A17EA">
        <w:trPr>
          <w:trHeight w:val="858"/>
        </w:trPr>
        <w:tc>
          <w:tcPr>
            <w:tcW w:w="3539" w:type="dxa"/>
            <w:shd w:val="clear" w:color="auto" w:fill="auto"/>
          </w:tcPr>
          <w:p w:rsidR="00163A7B" w:rsidRDefault="00163A7B" w:rsidP="00570B10">
            <w:pPr>
              <w:widowControl w:val="0"/>
              <w:tabs>
                <w:tab w:val="left" w:pos="-720"/>
                <w:tab w:val="left" w:pos="360"/>
              </w:tabs>
              <w:rPr>
                <w:rFonts w:ascii="Arial" w:hAnsi="Arial" w:cs="Arial"/>
                <w:sz w:val="22"/>
                <w:szCs w:val="22"/>
              </w:rPr>
            </w:pPr>
            <w:r>
              <w:rPr>
                <w:rFonts w:ascii="Arial" w:hAnsi="Arial" w:cs="Arial"/>
                <w:sz w:val="22"/>
                <w:szCs w:val="22"/>
              </w:rPr>
              <w:t>Full Time, ongoing; subject to funding</w:t>
            </w:r>
          </w:p>
          <w:p w:rsidR="00163A7B" w:rsidRPr="00493A75" w:rsidRDefault="00163A7B" w:rsidP="00570B10">
            <w:pPr>
              <w:widowControl w:val="0"/>
              <w:tabs>
                <w:tab w:val="left" w:pos="-720"/>
                <w:tab w:val="left" w:pos="360"/>
              </w:tabs>
              <w:rPr>
                <w:rFonts w:ascii="Arial" w:hAnsi="Arial" w:cs="Arial"/>
                <w:sz w:val="22"/>
                <w:szCs w:val="22"/>
              </w:rPr>
            </w:pPr>
          </w:p>
        </w:tc>
        <w:tc>
          <w:tcPr>
            <w:tcW w:w="6090" w:type="dxa"/>
            <w:shd w:val="clear" w:color="auto" w:fill="auto"/>
          </w:tcPr>
          <w:p w:rsidR="00163A7B" w:rsidRPr="00493A75" w:rsidRDefault="00163A7B" w:rsidP="00570B10">
            <w:pPr>
              <w:widowControl w:val="0"/>
              <w:tabs>
                <w:tab w:val="left" w:pos="-720"/>
                <w:tab w:val="left" w:pos="360"/>
              </w:tabs>
              <w:rPr>
                <w:rFonts w:ascii="Arial" w:hAnsi="Arial" w:cs="Arial"/>
                <w:sz w:val="22"/>
                <w:szCs w:val="22"/>
              </w:rPr>
            </w:pPr>
            <w:r w:rsidRPr="00636001">
              <w:rPr>
                <w:rFonts w:ascii="Arial" w:hAnsi="Arial" w:cs="Arial"/>
                <w:sz w:val="22"/>
                <w:szCs w:val="22"/>
              </w:rPr>
              <w:t>Wakefield Street</w:t>
            </w:r>
            <w:r>
              <w:rPr>
                <w:rFonts w:ascii="Arial" w:hAnsi="Arial" w:cs="Arial"/>
                <w:sz w:val="22"/>
                <w:szCs w:val="22"/>
              </w:rPr>
              <w:t xml:space="preserve">, Brady St Elizabeth Downs and outreach service locations including home visiting and external agency service sites </w:t>
            </w:r>
          </w:p>
        </w:tc>
      </w:tr>
      <w:tr w:rsidR="00163A7B" w:rsidRPr="00493A75" w:rsidTr="00570B10">
        <w:tc>
          <w:tcPr>
            <w:tcW w:w="3539"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Pr>
                <w:rFonts w:ascii="Arial" w:hAnsi="Arial" w:cs="Arial"/>
                <w:b/>
                <w:sz w:val="22"/>
                <w:szCs w:val="22"/>
              </w:rPr>
              <w:t>POSITION REPORTS TO:</w:t>
            </w:r>
            <w:r>
              <w:rPr>
                <w:rFonts w:ascii="Arial" w:hAnsi="Arial" w:cs="Arial"/>
                <w:b/>
                <w:sz w:val="22"/>
                <w:szCs w:val="22"/>
              </w:rPr>
              <w:tab/>
            </w:r>
          </w:p>
        </w:tc>
        <w:tc>
          <w:tcPr>
            <w:tcW w:w="6090" w:type="dxa"/>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sidRPr="00637635">
              <w:rPr>
                <w:rFonts w:ascii="Arial" w:hAnsi="Arial" w:cs="Arial"/>
                <w:b/>
                <w:sz w:val="22"/>
                <w:szCs w:val="22"/>
              </w:rPr>
              <w:t>STAFFING RESPONSIBILITIES</w:t>
            </w:r>
            <w:r w:rsidRPr="00637635">
              <w:rPr>
                <w:rFonts w:ascii="Arial" w:hAnsi="Arial" w:cs="Arial"/>
                <w:sz w:val="22"/>
                <w:szCs w:val="22"/>
              </w:rPr>
              <w:t>:</w:t>
            </w:r>
          </w:p>
        </w:tc>
      </w:tr>
      <w:tr w:rsidR="00163A7B" w:rsidRPr="00493A75" w:rsidTr="004A17EA">
        <w:trPr>
          <w:trHeight w:val="860"/>
        </w:trPr>
        <w:tc>
          <w:tcPr>
            <w:tcW w:w="3539" w:type="dxa"/>
            <w:tcBorders>
              <w:bottom w:val="single" w:sz="4" w:space="0" w:color="auto"/>
            </w:tcBorders>
            <w:shd w:val="clear" w:color="auto" w:fill="auto"/>
          </w:tcPr>
          <w:p w:rsidR="00163A7B" w:rsidRPr="00493A75" w:rsidRDefault="00163A7B" w:rsidP="00570B10">
            <w:pPr>
              <w:widowControl w:val="0"/>
              <w:tabs>
                <w:tab w:val="left" w:pos="-720"/>
                <w:tab w:val="left" w:pos="360"/>
              </w:tabs>
              <w:rPr>
                <w:rFonts w:ascii="Arial" w:hAnsi="Arial" w:cs="Arial"/>
                <w:sz w:val="22"/>
                <w:szCs w:val="22"/>
              </w:rPr>
            </w:pPr>
            <w:r>
              <w:rPr>
                <w:rFonts w:ascii="Arial" w:hAnsi="Arial" w:cs="Arial"/>
                <w:sz w:val="22"/>
                <w:szCs w:val="22"/>
              </w:rPr>
              <w:t>Middle Manager, Women Children and Family Health</w:t>
            </w:r>
          </w:p>
        </w:tc>
        <w:tc>
          <w:tcPr>
            <w:tcW w:w="6090" w:type="dxa"/>
            <w:tcBorders>
              <w:bottom w:val="single" w:sz="4" w:space="0" w:color="auto"/>
            </w:tcBorders>
            <w:shd w:val="clear" w:color="auto" w:fill="auto"/>
          </w:tcPr>
          <w:p w:rsidR="00163A7B" w:rsidRPr="002B2FC9" w:rsidRDefault="00163A7B" w:rsidP="00570B10">
            <w:pPr>
              <w:widowControl w:val="0"/>
              <w:tabs>
                <w:tab w:val="left" w:pos="-720"/>
                <w:tab w:val="left" w:pos="360"/>
              </w:tabs>
              <w:rPr>
                <w:rFonts w:ascii="Arial" w:hAnsi="Arial" w:cs="Arial"/>
                <w:sz w:val="22"/>
                <w:szCs w:val="22"/>
              </w:rPr>
            </w:pPr>
            <w:r w:rsidRPr="002B2FC9">
              <w:rPr>
                <w:rFonts w:ascii="Arial" w:hAnsi="Arial" w:cs="Arial"/>
                <w:sz w:val="22"/>
                <w:szCs w:val="22"/>
              </w:rPr>
              <w:t xml:space="preserve">Aboriginal Health Workers/Aboriginal Health Practitioners </w:t>
            </w:r>
          </w:p>
          <w:p w:rsidR="00163A7B" w:rsidRPr="002B2FC9" w:rsidRDefault="00163A7B" w:rsidP="00570B10">
            <w:pPr>
              <w:widowControl w:val="0"/>
              <w:tabs>
                <w:tab w:val="left" w:pos="-720"/>
                <w:tab w:val="left" w:pos="360"/>
              </w:tabs>
              <w:rPr>
                <w:rFonts w:ascii="Arial" w:hAnsi="Arial" w:cs="Arial"/>
                <w:sz w:val="22"/>
                <w:szCs w:val="22"/>
              </w:rPr>
            </w:pPr>
            <w:r>
              <w:rPr>
                <w:rFonts w:ascii="Arial" w:hAnsi="Arial" w:cs="Arial"/>
                <w:sz w:val="22"/>
                <w:szCs w:val="22"/>
              </w:rPr>
              <w:t>Registered</w:t>
            </w:r>
            <w:r w:rsidR="004E577E">
              <w:rPr>
                <w:rFonts w:ascii="Arial" w:hAnsi="Arial" w:cs="Arial"/>
                <w:sz w:val="22"/>
                <w:szCs w:val="22"/>
              </w:rPr>
              <w:t xml:space="preserve"> Nurses (Midwife, Child Health)</w:t>
            </w:r>
            <w:r>
              <w:rPr>
                <w:rFonts w:ascii="Arial" w:hAnsi="Arial" w:cs="Arial"/>
                <w:sz w:val="22"/>
                <w:szCs w:val="22"/>
              </w:rPr>
              <w:t>, Allied Health staff (e.g. OT, Dietician)</w:t>
            </w:r>
          </w:p>
        </w:tc>
      </w:tr>
      <w:tr w:rsidR="00163A7B" w:rsidRPr="00493A75" w:rsidTr="00570B10">
        <w:tc>
          <w:tcPr>
            <w:tcW w:w="9629" w:type="dxa"/>
            <w:gridSpan w:val="2"/>
            <w:shd w:val="clear" w:color="auto" w:fill="FFCC99"/>
          </w:tcPr>
          <w:p w:rsidR="00163A7B" w:rsidRPr="00493A75" w:rsidRDefault="00163A7B" w:rsidP="00570B10">
            <w:pPr>
              <w:widowControl w:val="0"/>
              <w:tabs>
                <w:tab w:val="left" w:pos="-720"/>
                <w:tab w:val="left" w:pos="360"/>
              </w:tabs>
              <w:rPr>
                <w:rFonts w:ascii="Arial" w:hAnsi="Arial" w:cs="Arial"/>
                <w:b/>
                <w:sz w:val="22"/>
                <w:szCs w:val="22"/>
              </w:rPr>
            </w:pPr>
            <w:r>
              <w:rPr>
                <w:rFonts w:ascii="Arial" w:hAnsi="Arial" w:cs="Arial"/>
                <w:b/>
                <w:sz w:val="22"/>
                <w:szCs w:val="22"/>
              </w:rPr>
              <w:t>WORKS CLOSELY WITH:</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93A75">
              <w:rPr>
                <w:rFonts w:ascii="Arial" w:hAnsi="Arial" w:cs="Arial"/>
                <w:b/>
                <w:sz w:val="22"/>
                <w:szCs w:val="22"/>
              </w:rPr>
              <w:tab/>
            </w:r>
          </w:p>
        </w:tc>
      </w:tr>
      <w:tr w:rsidR="00163A7B" w:rsidRPr="00493A75" w:rsidTr="00570B10">
        <w:tc>
          <w:tcPr>
            <w:tcW w:w="9629" w:type="dxa"/>
            <w:gridSpan w:val="2"/>
            <w:tcBorders>
              <w:bottom w:val="single" w:sz="4" w:space="0" w:color="auto"/>
            </w:tcBorders>
            <w:shd w:val="clear" w:color="auto" w:fill="auto"/>
          </w:tcPr>
          <w:p w:rsidR="00163A7B" w:rsidRDefault="00163A7B" w:rsidP="00570B10">
            <w:pPr>
              <w:widowControl w:val="0"/>
              <w:tabs>
                <w:tab w:val="left" w:pos="-720"/>
                <w:tab w:val="left" w:pos="360"/>
              </w:tabs>
              <w:rPr>
                <w:rFonts w:ascii="Arial" w:hAnsi="Arial" w:cs="Arial"/>
                <w:sz w:val="22"/>
                <w:szCs w:val="22"/>
              </w:rPr>
            </w:pPr>
            <w:r>
              <w:rPr>
                <w:rFonts w:ascii="Arial" w:hAnsi="Arial" w:cs="Arial"/>
                <w:sz w:val="22"/>
                <w:szCs w:val="22"/>
              </w:rPr>
              <w:t>Other team managers</w:t>
            </w:r>
            <w:r w:rsidR="00C61699">
              <w:rPr>
                <w:rFonts w:ascii="Arial" w:hAnsi="Arial" w:cs="Arial"/>
                <w:sz w:val="22"/>
                <w:szCs w:val="22"/>
              </w:rPr>
              <w:t xml:space="preserve"> </w:t>
            </w:r>
            <w:r>
              <w:rPr>
                <w:rFonts w:ascii="Arial" w:hAnsi="Arial" w:cs="Arial"/>
                <w:sz w:val="22"/>
                <w:szCs w:val="22"/>
              </w:rPr>
              <w:t xml:space="preserve"> </w:t>
            </w:r>
          </w:p>
          <w:p w:rsidR="00163A7B" w:rsidRPr="002B2FC9" w:rsidRDefault="00163A7B" w:rsidP="00570B10">
            <w:pPr>
              <w:widowControl w:val="0"/>
              <w:tabs>
                <w:tab w:val="left" w:pos="-720"/>
                <w:tab w:val="left" w:pos="360"/>
              </w:tabs>
              <w:rPr>
                <w:rFonts w:ascii="Arial" w:hAnsi="Arial" w:cs="Arial"/>
                <w:sz w:val="22"/>
                <w:szCs w:val="22"/>
              </w:rPr>
            </w:pPr>
            <w:r>
              <w:rPr>
                <w:rFonts w:ascii="Arial" w:hAnsi="Arial" w:cs="Arial"/>
                <w:sz w:val="22"/>
                <w:szCs w:val="22"/>
              </w:rPr>
              <w:t xml:space="preserve">Health service delivery staff, </w:t>
            </w:r>
            <w:r w:rsidRPr="002B2FC9">
              <w:rPr>
                <w:rFonts w:ascii="Arial" w:hAnsi="Arial" w:cs="Arial"/>
                <w:sz w:val="22"/>
                <w:szCs w:val="22"/>
              </w:rPr>
              <w:t>medical reception and transport staff</w:t>
            </w:r>
          </w:p>
        </w:tc>
      </w:tr>
    </w:tbl>
    <w:p w:rsidR="00163A7B" w:rsidRPr="00134286" w:rsidRDefault="00163A7B" w:rsidP="00163A7B">
      <w:pPr>
        <w:widowControl w:val="0"/>
        <w:tabs>
          <w:tab w:val="left" w:pos="-720"/>
          <w:tab w:val="left" w:pos="360"/>
        </w:tabs>
        <w:rPr>
          <w:rFonts w:ascii="Arial" w:hAnsi="Arial" w:cs="Arial"/>
          <w:sz w:val="22"/>
          <w:szCs w:val="22"/>
        </w:rPr>
      </w:pPr>
    </w:p>
    <w:p w:rsidR="00163A7B" w:rsidRPr="00134286" w:rsidRDefault="00163A7B" w:rsidP="00163A7B">
      <w:pPr>
        <w:widowControl w:val="0"/>
        <w:tabs>
          <w:tab w:val="left" w:pos="-720"/>
          <w:tab w:val="left" w:pos="360"/>
        </w:tabs>
        <w:rPr>
          <w:rFonts w:ascii="Arial" w:hAnsi="Arial" w:cs="Arial"/>
          <w:b/>
          <w:bCs/>
          <w:sz w:val="22"/>
          <w:szCs w:val="22"/>
        </w:rPr>
      </w:pPr>
      <w:r>
        <w:rPr>
          <w:rFonts w:ascii="Arial" w:hAnsi="Arial" w:cs="Arial"/>
          <w:b/>
          <w:bCs/>
          <w:sz w:val="22"/>
          <w:szCs w:val="22"/>
        </w:rPr>
        <w:t xml:space="preserve">1. </w:t>
      </w:r>
      <w:r w:rsidRPr="00134286">
        <w:rPr>
          <w:rFonts w:ascii="Arial" w:hAnsi="Arial" w:cs="Arial"/>
          <w:b/>
          <w:bCs/>
          <w:sz w:val="22"/>
          <w:szCs w:val="22"/>
        </w:rPr>
        <w:t>PURPOSE STATEMENT</w:t>
      </w:r>
    </w:p>
    <w:p w:rsidR="00163A7B" w:rsidRPr="00291265" w:rsidRDefault="00163A7B" w:rsidP="006801B3">
      <w:pPr>
        <w:jc w:val="both"/>
        <w:rPr>
          <w:rFonts w:ascii="Arial" w:hAnsi="Arial" w:cs="Arial"/>
          <w:sz w:val="22"/>
          <w:szCs w:val="22"/>
        </w:rPr>
      </w:pPr>
      <w:r w:rsidRPr="00291265">
        <w:rPr>
          <w:rFonts w:ascii="Arial" w:hAnsi="Arial" w:cs="Arial"/>
          <w:sz w:val="22"/>
          <w:szCs w:val="22"/>
        </w:rPr>
        <w:t>Nunkuwarrin Yunti aims to promote and deliver improvement in the health and wellbeing of all Aboriginal and Torres Strait Islander people and their families in the greater metropolitan area of Adelaide and to advance their social, cultural and economic status</w:t>
      </w:r>
      <w:r w:rsidRPr="00291265">
        <w:rPr>
          <w:rFonts w:ascii="Arial" w:hAnsi="Arial" w:cs="Arial"/>
          <w:i/>
          <w:sz w:val="22"/>
          <w:szCs w:val="22"/>
        </w:rPr>
        <w:t xml:space="preserve">. </w:t>
      </w:r>
      <w:r w:rsidRPr="00291265">
        <w:rPr>
          <w:rFonts w:ascii="Arial" w:hAnsi="Arial" w:cs="Arial"/>
          <w:sz w:val="22"/>
          <w:szCs w:val="22"/>
        </w:rPr>
        <w:t xml:space="preserve">The Organisation places a strong focus on a client centred approach to the delivery of services and a collaborative working culture to achieve the best possible outcomes for clients.   </w:t>
      </w:r>
    </w:p>
    <w:p w:rsidR="00163A7B" w:rsidRPr="00291265" w:rsidRDefault="00163A7B" w:rsidP="006801B3">
      <w:pPr>
        <w:tabs>
          <w:tab w:val="left" w:pos="360"/>
        </w:tabs>
        <w:jc w:val="both"/>
        <w:rPr>
          <w:rFonts w:ascii="Arial" w:hAnsi="Arial" w:cs="Arial"/>
          <w:sz w:val="22"/>
          <w:szCs w:val="22"/>
        </w:rPr>
      </w:pPr>
    </w:p>
    <w:p w:rsidR="00163A7B" w:rsidRPr="00B14709" w:rsidRDefault="00163A7B" w:rsidP="006801B3">
      <w:pPr>
        <w:jc w:val="both"/>
        <w:rPr>
          <w:rFonts w:ascii="Arial" w:hAnsi="Arial" w:cs="Arial"/>
          <w:sz w:val="22"/>
          <w:szCs w:val="22"/>
        </w:rPr>
      </w:pPr>
      <w:r>
        <w:rPr>
          <w:rFonts w:ascii="Arial" w:hAnsi="Arial" w:cs="Arial"/>
          <w:color w:val="000000"/>
          <w:sz w:val="22"/>
          <w:szCs w:val="22"/>
        </w:rPr>
        <w:t xml:space="preserve">The Women Children and Family Health Unit aims to support </w:t>
      </w:r>
      <w:r w:rsidRPr="00DC0384">
        <w:rPr>
          <w:rFonts w:ascii="Arial" w:hAnsi="Arial" w:cs="Arial"/>
          <w:color w:val="000000"/>
          <w:sz w:val="22"/>
          <w:szCs w:val="22"/>
        </w:rPr>
        <w:t>safe nurturing environment</w:t>
      </w:r>
      <w:r>
        <w:rPr>
          <w:rFonts w:ascii="Arial" w:hAnsi="Arial" w:cs="Arial"/>
          <w:color w:val="000000"/>
          <w:sz w:val="22"/>
          <w:szCs w:val="22"/>
        </w:rPr>
        <w:t>s</w:t>
      </w:r>
      <w:r w:rsidRPr="00DC0384">
        <w:rPr>
          <w:rFonts w:ascii="Arial" w:hAnsi="Arial" w:cs="Arial"/>
          <w:color w:val="000000"/>
          <w:sz w:val="22"/>
          <w:szCs w:val="22"/>
        </w:rPr>
        <w:t xml:space="preserve"> for pregn</w:t>
      </w:r>
      <w:r>
        <w:rPr>
          <w:rFonts w:ascii="Arial" w:hAnsi="Arial" w:cs="Arial"/>
          <w:color w:val="000000"/>
          <w:sz w:val="22"/>
          <w:szCs w:val="22"/>
        </w:rPr>
        <w:t xml:space="preserve">ant women, infants and children, </w:t>
      </w:r>
      <w:r w:rsidRPr="00DC0384">
        <w:rPr>
          <w:rFonts w:ascii="Arial" w:hAnsi="Arial" w:cs="Arial"/>
          <w:color w:val="000000"/>
          <w:sz w:val="22"/>
          <w:szCs w:val="22"/>
        </w:rPr>
        <w:t>increase uptake and utilisation of services with an emphasis on early intervention and prevention</w:t>
      </w:r>
      <w:r>
        <w:rPr>
          <w:rFonts w:ascii="Arial" w:hAnsi="Arial" w:cs="Arial"/>
          <w:color w:val="000000"/>
          <w:sz w:val="22"/>
          <w:szCs w:val="22"/>
        </w:rPr>
        <w:t xml:space="preserve">, </w:t>
      </w:r>
      <w:r w:rsidRPr="00DC0384">
        <w:rPr>
          <w:rFonts w:ascii="Arial" w:hAnsi="Arial" w:cs="Arial"/>
          <w:color w:val="000000"/>
          <w:sz w:val="22"/>
          <w:szCs w:val="22"/>
        </w:rPr>
        <w:t>provide streamlined coordinated care</w:t>
      </w:r>
      <w:r>
        <w:rPr>
          <w:rFonts w:ascii="Arial" w:hAnsi="Arial" w:cs="Arial"/>
          <w:color w:val="000000"/>
          <w:sz w:val="22"/>
          <w:szCs w:val="22"/>
        </w:rPr>
        <w:t xml:space="preserve"> and </w:t>
      </w:r>
      <w:r w:rsidRPr="00DC0384">
        <w:rPr>
          <w:rFonts w:ascii="Arial" w:hAnsi="Arial" w:cs="Arial"/>
          <w:color w:val="000000"/>
          <w:sz w:val="22"/>
          <w:szCs w:val="22"/>
        </w:rPr>
        <w:t xml:space="preserve">positive </w:t>
      </w:r>
      <w:r w:rsidRPr="00B14709">
        <w:rPr>
          <w:rFonts w:ascii="Arial" w:hAnsi="Arial" w:cs="Arial"/>
          <w:sz w:val="22"/>
          <w:szCs w:val="22"/>
        </w:rPr>
        <w:t>experiences for clients to encourage continued engagement with services.</w:t>
      </w:r>
      <w:r w:rsidRPr="00B14709">
        <w:rPr>
          <w:rFonts w:ascii="Arial" w:hAnsi="Arial" w:cs="Arial"/>
          <w:sz w:val="22"/>
          <w:szCs w:val="22"/>
        </w:rPr>
        <w:tab/>
      </w:r>
    </w:p>
    <w:p w:rsidR="00163A7B" w:rsidRPr="00B14709" w:rsidRDefault="00163A7B" w:rsidP="006801B3">
      <w:pPr>
        <w:jc w:val="both"/>
        <w:rPr>
          <w:rFonts w:ascii="Arial" w:hAnsi="Arial" w:cs="Arial"/>
          <w:sz w:val="22"/>
          <w:szCs w:val="22"/>
        </w:rPr>
      </w:pPr>
    </w:p>
    <w:p w:rsidR="00163A7B" w:rsidRDefault="00163A7B" w:rsidP="006801B3">
      <w:pPr>
        <w:ind w:right="125"/>
        <w:jc w:val="both"/>
        <w:rPr>
          <w:rFonts w:ascii="Arial" w:hAnsi="Arial" w:cs="Arial"/>
          <w:sz w:val="22"/>
          <w:szCs w:val="22"/>
          <w:lang w:eastAsia="en-AU"/>
        </w:rPr>
      </w:pPr>
      <w:r>
        <w:rPr>
          <w:rFonts w:ascii="Arial" w:hAnsi="Arial" w:cs="Arial"/>
          <w:sz w:val="22"/>
          <w:szCs w:val="22"/>
        </w:rPr>
        <w:t>T</w:t>
      </w:r>
      <w:r w:rsidRPr="00B14709">
        <w:rPr>
          <w:rFonts w:ascii="Arial" w:hAnsi="Arial" w:cs="Arial"/>
          <w:sz w:val="22"/>
          <w:szCs w:val="22"/>
        </w:rPr>
        <w:t xml:space="preserve">he Maternal and Child Health </w:t>
      </w:r>
      <w:r w:rsidR="00767438">
        <w:rPr>
          <w:rFonts w:ascii="Arial" w:hAnsi="Arial" w:cs="Arial"/>
          <w:sz w:val="22"/>
          <w:szCs w:val="22"/>
        </w:rPr>
        <w:t>Team Manager</w:t>
      </w:r>
      <w:r w:rsidRPr="00B14709">
        <w:rPr>
          <w:rFonts w:ascii="Arial" w:hAnsi="Arial" w:cs="Arial"/>
          <w:sz w:val="22"/>
          <w:szCs w:val="22"/>
        </w:rPr>
        <w:t xml:space="preserve"> </w:t>
      </w:r>
      <w:r w:rsidRPr="00291265">
        <w:rPr>
          <w:rFonts w:ascii="Arial" w:hAnsi="Arial" w:cs="Arial"/>
          <w:sz w:val="22"/>
          <w:szCs w:val="22"/>
          <w:lang w:eastAsia="en-AU"/>
        </w:rPr>
        <w:t xml:space="preserve">accepts accountability </w:t>
      </w:r>
      <w:r>
        <w:rPr>
          <w:rFonts w:ascii="Arial" w:hAnsi="Arial" w:cs="Arial"/>
          <w:sz w:val="22"/>
          <w:szCs w:val="22"/>
          <w:lang w:eastAsia="en-AU"/>
        </w:rPr>
        <w:t>for the outcomes of practices in the practice setting. The main focus of the role is the</w:t>
      </w:r>
      <w:r w:rsidRPr="00B14709">
        <w:rPr>
          <w:rFonts w:ascii="Arial" w:hAnsi="Arial" w:cs="Arial"/>
          <w:sz w:val="22"/>
          <w:szCs w:val="22"/>
        </w:rPr>
        <w:t xml:space="preserve"> </w:t>
      </w:r>
      <w:r w:rsidRPr="00B14709">
        <w:rPr>
          <w:rFonts w:ascii="Arial" w:hAnsi="Arial" w:cs="Arial"/>
          <w:sz w:val="22"/>
          <w:szCs w:val="22"/>
          <w:lang w:eastAsia="en-AU"/>
        </w:rPr>
        <w:t xml:space="preserve">line management, </w:t>
      </w:r>
      <w:r w:rsidRPr="00291265">
        <w:rPr>
          <w:rFonts w:ascii="Arial" w:hAnsi="Arial" w:cs="Arial"/>
          <w:sz w:val="22"/>
          <w:szCs w:val="22"/>
          <w:lang w:eastAsia="en-AU"/>
        </w:rPr>
        <w:t>leadership</w:t>
      </w:r>
      <w:r>
        <w:rPr>
          <w:rFonts w:ascii="Arial" w:hAnsi="Arial" w:cs="Arial"/>
          <w:sz w:val="22"/>
          <w:szCs w:val="22"/>
          <w:lang w:eastAsia="en-AU"/>
        </w:rPr>
        <w:t xml:space="preserve"> and</w:t>
      </w:r>
      <w:r w:rsidRPr="00291265">
        <w:rPr>
          <w:rFonts w:ascii="Arial" w:hAnsi="Arial" w:cs="Arial"/>
          <w:sz w:val="22"/>
          <w:szCs w:val="22"/>
          <w:lang w:eastAsia="en-AU"/>
        </w:rPr>
        <w:t xml:space="preserve"> coordination </w:t>
      </w:r>
      <w:r>
        <w:rPr>
          <w:rFonts w:ascii="Arial" w:hAnsi="Arial" w:cs="Arial"/>
          <w:sz w:val="22"/>
          <w:szCs w:val="22"/>
          <w:lang w:eastAsia="en-AU"/>
        </w:rPr>
        <w:t>o</w:t>
      </w:r>
      <w:r w:rsidRPr="00291265">
        <w:rPr>
          <w:rFonts w:ascii="Arial" w:hAnsi="Arial" w:cs="Arial"/>
          <w:sz w:val="22"/>
          <w:szCs w:val="22"/>
          <w:lang w:eastAsia="en-AU"/>
        </w:rPr>
        <w:t xml:space="preserve">f team activities to achieve </w:t>
      </w:r>
      <w:r>
        <w:rPr>
          <w:rFonts w:ascii="Arial" w:hAnsi="Arial" w:cs="Arial"/>
          <w:sz w:val="22"/>
          <w:szCs w:val="22"/>
          <w:lang w:eastAsia="en-AU"/>
        </w:rPr>
        <w:t xml:space="preserve">continuity and </w:t>
      </w:r>
      <w:r w:rsidRPr="00291265">
        <w:rPr>
          <w:rFonts w:ascii="Arial" w:hAnsi="Arial" w:cs="Arial"/>
          <w:sz w:val="22"/>
          <w:szCs w:val="22"/>
          <w:lang w:eastAsia="en-AU"/>
        </w:rPr>
        <w:t>quality client care</w:t>
      </w:r>
      <w:r>
        <w:rPr>
          <w:rFonts w:ascii="Arial" w:hAnsi="Arial" w:cs="Arial"/>
          <w:sz w:val="22"/>
          <w:szCs w:val="22"/>
          <w:lang w:eastAsia="en-AU"/>
        </w:rPr>
        <w:t>.</w:t>
      </w:r>
      <w:r w:rsidRPr="00291265">
        <w:rPr>
          <w:rFonts w:ascii="Arial" w:hAnsi="Arial" w:cs="Arial"/>
          <w:sz w:val="22"/>
          <w:szCs w:val="22"/>
          <w:lang w:eastAsia="en-AU"/>
        </w:rPr>
        <w:t xml:space="preserve"> </w:t>
      </w:r>
      <w:r>
        <w:rPr>
          <w:rFonts w:ascii="Arial" w:hAnsi="Arial" w:cs="Arial"/>
          <w:sz w:val="22"/>
          <w:szCs w:val="22"/>
        </w:rPr>
        <w:t>With limited professional supervision and minimal management direction t</w:t>
      </w:r>
      <w:r>
        <w:rPr>
          <w:rFonts w:ascii="Arial" w:hAnsi="Arial" w:cs="Arial"/>
          <w:sz w:val="22"/>
          <w:szCs w:val="22"/>
          <w:lang w:eastAsia="en-AU"/>
        </w:rPr>
        <w:t xml:space="preserve">he </w:t>
      </w:r>
      <w:r w:rsidRPr="00D0721D">
        <w:rPr>
          <w:rFonts w:ascii="Arial" w:hAnsi="Arial" w:cs="Arial"/>
          <w:sz w:val="22"/>
          <w:szCs w:val="22"/>
          <w:lang w:eastAsia="en-AU"/>
        </w:rPr>
        <w:t xml:space="preserve">primary role </w:t>
      </w:r>
      <w:r w:rsidRPr="00B862BD">
        <w:rPr>
          <w:rFonts w:ascii="Arial" w:hAnsi="Arial" w:cs="Arial"/>
          <w:sz w:val="22"/>
          <w:szCs w:val="22"/>
          <w:lang w:eastAsia="en-AU"/>
        </w:rPr>
        <w:t>is to:</w:t>
      </w:r>
    </w:p>
    <w:p w:rsidR="00163A7B" w:rsidRDefault="00163A7B" w:rsidP="00DA7B62">
      <w:pPr>
        <w:pStyle w:val="ListParagraph"/>
        <w:numPr>
          <w:ilvl w:val="0"/>
          <w:numId w:val="14"/>
        </w:numPr>
        <w:spacing w:after="0" w:line="240" w:lineRule="auto"/>
        <w:ind w:left="284" w:right="125" w:hanging="284"/>
        <w:rPr>
          <w:rFonts w:ascii="Arial" w:hAnsi="Arial" w:cs="Arial"/>
        </w:rPr>
      </w:pPr>
      <w:r w:rsidRPr="00F84602">
        <w:rPr>
          <w:rFonts w:ascii="Arial" w:hAnsi="Arial" w:cs="Arial"/>
        </w:rPr>
        <w:t xml:space="preserve">Lead the </w:t>
      </w:r>
      <w:r>
        <w:rPr>
          <w:rFonts w:ascii="Arial" w:hAnsi="Arial" w:cs="Arial"/>
        </w:rPr>
        <w:t xml:space="preserve">Aboriginal Health Worker / Practitioner, Nursing and Allied Health Workforce </w:t>
      </w:r>
      <w:r w:rsidRPr="00F84602">
        <w:rPr>
          <w:rFonts w:ascii="Arial" w:hAnsi="Arial" w:cs="Arial"/>
        </w:rPr>
        <w:t xml:space="preserve">within a professional practice framework </w:t>
      </w:r>
    </w:p>
    <w:p w:rsidR="00163A7B" w:rsidRPr="00F84602" w:rsidRDefault="00163A7B" w:rsidP="00DA7B62">
      <w:pPr>
        <w:pStyle w:val="ListParagraph"/>
        <w:numPr>
          <w:ilvl w:val="0"/>
          <w:numId w:val="14"/>
        </w:numPr>
        <w:spacing w:after="0" w:line="240" w:lineRule="auto"/>
        <w:ind w:left="284" w:right="125" w:hanging="284"/>
        <w:rPr>
          <w:rFonts w:ascii="Arial" w:hAnsi="Arial" w:cs="Arial"/>
        </w:rPr>
      </w:pPr>
      <w:r w:rsidRPr="00F84602">
        <w:rPr>
          <w:rFonts w:ascii="Arial" w:hAnsi="Arial" w:cs="Arial"/>
        </w:rPr>
        <w:t xml:space="preserve">Coordinate and oversee client care and health service delivery </w:t>
      </w:r>
    </w:p>
    <w:p w:rsidR="00163A7B" w:rsidRPr="00F84602" w:rsidRDefault="00163A7B" w:rsidP="00DA7B62">
      <w:pPr>
        <w:pStyle w:val="ListParagraph"/>
        <w:widowControl w:val="0"/>
        <w:numPr>
          <w:ilvl w:val="0"/>
          <w:numId w:val="14"/>
        </w:numPr>
        <w:tabs>
          <w:tab w:val="left" w:pos="-720"/>
          <w:tab w:val="left" w:pos="360"/>
        </w:tabs>
        <w:spacing w:after="0" w:line="240" w:lineRule="auto"/>
        <w:ind w:left="284" w:right="125" w:hanging="284"/>
        <w:rPr>
          <w:rFonts w:ascii="Arial" w:hAnsi="Arial" w:cs="Arial"/>
        </w:rPr>
      </w:pPr>
      <w:r w:rsidRPr="00F84602">
        <w:rPr>
          <w:rFonts w:ascii="Arial" w:hAnsi="Arial" w:cs="Arial"/>
        </w:rPr>
        <w:t xml:space="preserve">Contribute advice and leadership to the team for clinical and practice governance </w:t>
      </w:r>
      <w:r>
        <w:rPr>
          <w:rFonts w:ascii="Arial" w:hAnsi="Arial" w:cs="Arial"/>
        </w:rPr>
        <w:t xml:space="preserve">and coordinate </w:t>
      </w:r>
      <w:r w:rsidRPr="00F84602">
        <w:rPr>
          <w:rFonts w:ascii="Arial" w:hAnsi="Arial" w:cs="Arial"/>
        </w:rPr>
        <w:t>local activities within corporate systems</w:t>
      </w:r>
    </w:p>
    <w:p w:rsidR="00163A7B" w:rsidRPr="00F84602" w:rsidRDefault="00163A7B" w:rsidP="00DA7B62">
      <w:pPr>
        <w:pStyle w:val="Default"/>
        <w:numPr>
          <w:ilvl w:val="0"/>
          <w:numId w:val="14"/>
        </w:numPr>
        <w:ind w:left="284" w:hanging="284"/>
        <w:rPr>
          <w:sz w:val="22"/>
          <w:szCs w:val="22"/>
        </w:rPr>
      </w:pPr>
      <w:r w:rsidRPr="00F84602">
        <w:rPr>
          <w:sz w:val="22"/>
          <w:szCs w:val="22"/>
        </w:rPr>
        <w:t xml:space="preserve">Integrate contemporary information and research evidence with personal experience to support decision making, innovative thinking and objective analysis </w:t>
      </w:r>
    </w:p>
    <w:p w:rsidR="00163A7B" w:rsidRPr="00F84602" w:rsidRDefault="00163A7B" w:rsidP="00DA7B62">
      <w:pPr>
        <w:pStyle w:val="Default"/>
        <w:numPr>
          <w:ilvl w:val="0"/>
          <w:numId w:val="14"/>
        </w:numPr>
        <w:ind w:left="284" w:hanging="284"/>
        <w:rPr>
          <w:sz w:val="22"/>
          <w:szCs w:val="22"/>
        </w:rPr>
      </w:pPr>
      <w:r w:rsidRPr="00F84602">
        <w:rPr>
          <w:sz w:val="22"/>
          <w:szCs w:val="22"/>
        </w:rPr>
        <w:t xml:space="preserve">Use available information systems to inform decision making, evaluate outcomes and convey information to staff </w:t>
      </w:r>
    </w:p>
    <w:p w:rsidR="00163A7B" w:rsidRPr="00F84602" w:rsidRDefault="00163A7B" w:rsidP="00DA7B62">
      <w:pPr>
        <w:pStyle w:val="ListParagraph"/>
        <w:widowControl w:val="0"/>
        <w:numPr>
          <w:ilvl w:val="0"/>
          <w:numId w:val="14"/>
        </w:numPr>
        <w:tabs>
          <w:tab w:val="left" w:pos="-720"/>
          <w:tab w:val="left" w:pos="360"/>
        </w:tabs>
        <w:spacing w:after="0" w:line="240" w:lineRule="auto"/>
        <w:ind w:left="284" w:hanging="284"/>
        <w:rPr>
          <w:rFonts w:ascii="Arial" w:hAnsi="Arial" w:cs="Arial"/>
        </w:rPr>
      </w:pPr>
      <w:r w:rsidRPr="00F84602">
        <w:rPr>
          <w:rFonts w:ascii="Arial" w:hAnsi="Arial" w:cs="Arial"/>
        </w:rPr>
        <w:t>Implement and co-ordinate, within the span of control, processes for quality improvement and professional practice including addressing inconsistencies between practice and policy</w:t>
      </w:r>
    </w:p>
    <w:p w:rsidR="006C389B" w:rsidRPr="00F84602" w:rsidRDefault="006C389B" w:rsidP="006C389B">
      <w:pPr>
        <w:pStyle w:val="ListParagraph"/>
        <w:widowControl w:val="0"/>
        <w:numPr>
          <w:ilvl w:val="0"/>
          <w:numId w:val="14"/>
        </w:numPr>
        <w:tabs>
          <w:tab w:val="left" w:pos="-720"/>
          <w:tab w:val="left" w:pos="360"/>
        </w:tabs>
        <w:spacing w:after="0" w:line="240" w:lineRule="auto"/>
        <w:ind w:left="284" w:right="125" w:hanging="284"/>
        <w:rPr>
          <w:rFonts w:ascii="Arial" w:hAnsi="Arial" w:cs="Arial"/>
        </w:rPr>
      </w:pPr>
      <w:r w:rsidRPr="00F84602">
        <w:rPr>
          <w:rFonts w:ascii="Arial" w:hAnsi="Arial" w:cs="Arial"/>
        </w:rPr>
        <w:t>Maintain productive working relationships and manage conflict resolution, should conflict arise</w:t>
      </w:r>
    </w:p>
    <w:p w:rsidR="00163A7B" w:rsidRPr="00F84602" w:rsidRDefault="00163A7B" w:rsidP="00DA7B62">
      <w:pPr>
        <w:pStyle w:val="ListParagraph"/>
        <w:widowControl w:val="0"/>
        <w:numPr>
          <w:ilvl w:val="0"/>
          <w:numId w:val="14"/>
        </w:numPr>
        <w:tabs>
          <w:tab w:val="left" w:pos="-720"/>
          <w:tab w:val="left" w:pos="360"/>
        </w:tabs>
        <w:spacing w:after="0" w:line="240" w:lineRule="auto"/>
        <w:ind w:left="284" w:hanging="284"/>
        <w:rPr>
          <w:rFonts w:ascii="Arial" w:hAnsi="Arial" w:cs="Arial"/>
        </w:rPr>
      </w:pPr>
      <w:r>
        <w:rPr>
          <w:rFonts w:ascii="Arial" w:hAnsi="Arial" w:cs="Arial"/>
        </w:rPr>
        <w:t>C</w:t>
      </w:r>
      <w:r w:rsidRPr="00F84602">
        <w:rPr>
          <w:rFonts w:ascii="Arial" w:hAnsi="Arial" w:cs="Arial"/>
        </w:rPr>
        <w:t xml:space="preserve">hange local processes and practice in accordance with emerging service needs, care evaluation results and identified imminent systems </w:t>
      </w:r>
    </w:p>
    <w:p w:rsidR="00163A7B" w:rsidRPr="007B7693" w:rsidRDefault="00163A7B" w:rsidP="00DA7B62">
      <w:pPr>
        <w:pStyle w:val="ListParagraph"/>
        <w:widowControl w:val="0"/>
        <w:numPr>
          <w:ilvl w:val="0"/>
          <w:numId w:val="14"/>
        </w:numPr>
        <w:tabs>
          <w:tab w:val="left" w:pos="-720"/>
          <w:tab w:val="left" w:pos="360"/>
        </w:tabs>
        <w:spacing w:after="12"/>
        <w:ind w:left="284" w:hanging="284"/>
        <w:rPr>
          <w:rFonts w:ascii="Arial" w:eastAsia="Times New Roman" w:hAnsi="Arial" w:cs="Arial"/>
          <w:sz w:val="24"/>
          <w:szCs w:val="24"/>
        </w:rPr>
        <w:sectPr w:rsidR="00163A7B" w:rsidRPr="007B7693" w:rsidSect="00C61699">
          <w:headerReference w:type="even" r:id="rId9"/>
          <w:footerReference w:type="default" r:id="rId10"/>
          <w:headerReference w:type="first" r:id="rId11"/>
          <w:pgSz w:w="11907" w:h="16840" w:code="9"/>
          <w:pgMar w:top="851" w:right="1134" w:bottom="567" w:left="1134" w:header="720" w:footer="323" w:gutter="0"/>
          <w:cols w:space="720"/>
        </w:sectPr>
      </w:pPr>
      <w:r w:rsidRPr="007B7693">
        <w:rPr>
          <w:rFonts w:ascii="Arial" w:hAnsi="Arial" w:cs="Arial"/>
          <w:lang w:val="en-US"/>
        </w:rPr>
        <w:t xml:space="preserve">Develop and maintain a learning environment, taking a coaching approach to team </w:t>
      </w:r>
      <w:r w:rsidRPr="007B7693">
        <w:rPr>
          <w:rFonts w:ascii="Arial" w:hAnsi="Arial" w:cs="Arial"/>
        </w:rPr>
        <w:t>capability development and performance management</w:t>
      </w:r>
      <w:r w:rsidR="004A17EA">
        <w:rPr>
          <w:rFonts w:ascii="Arial" w:hAnsi="Arial" w:cs="Arial"/>
        </w:rPr>
        <w:t>.</w:t>
      </w:r>
    </w:p>
    <w:p w:rsidR="007C6F35" w:rsidRPr="00690631" w:rsidRDefault="007C6F35" w:rsidP="007C6F35">
      <w:pPr>
        <w:widowControl w:val="0"/>
        <w:tabs>
          <w:tab w:val="left" w:pos="-720"/>
        </w:tabs>
        <w:rPr>
          <w:rFonts w:ascii="Arial" w:hAnsi="Arial" w:cs="Arial"/>
          <w:b/>
          <w:bCs/>
          <w:sz w:val="22"/>
          <w:szCs w:val="22"/>
        </w:rPr>
      </w:pPr>
      <w:r w:rsidRPr="00690631">
        <w:rPr>
          <w:rFonts w:ascii="Arial" w:hAnsi="Arial" w:cs="Arial"/>
          <w:b/>
          <w:bCs/>
          <w:sz w:val="22"/>
          <w:szCs w:val="22"/>
        </w:rPr>
        <w:lastRenderedPageBreak/>
        <w:t>2. KEY RESPONSIBILITIES/DUTIES</w:t>
      </w:r>
    </w:p>
    <w:p w:rsidR="007C6F35" w:rsidRDefault="007C6F35" w:rsidP="007C6F35">
      <w:pPr>
        <w:widowControl w:val="0"/>
        <w:tabs>
          <w:tab w:val="left" w:pos="-720"/>
        </w:tabs>
        <w:rPr>
          <w:rFonts w:ascii="Arial" w:hAnsi="Arial" w:cs="Arial"/>
          <w:b/>
          <w:bCs/>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71"/>
      </w:tblGrid>
      <w:tr w:rsidR="006C389B" w:rsidRPr="001E2A83" w:rsidTr="00981FD4">
        <w:trPr>
          <w:trHeight w:val="943"/>
          <w:tblHeader/>
        </w:trPr>
        <w:tc>
          <w:tcPr>
            <w:tcW w:w="2410" w:type="dxa"/>
            <w:shd w:val="clear" w:color="auto" w:fill="FFCC99"/>
          </w:tcPr>
          <w:p w:rsidR="006C389B" w:rsidRPr="00493A75" w:rsidRDefault="006C389B" w:rsidP="006C389B">
            <w:pPr>
              <w:pStyle w:val="BodyText"/>
              <w:tabs>
                <w:tab w:val="clear" w:pos="336"/>
              </w:tabs>
              <w:jc w:val="center"/>
              <w:rPr>
                <w:sz w:val="22"/>
                <w:szCs w:val="22"/>
              </w:rPr>
            </w:pPr>
          </w:p>
          <w:p w:rsidR="006C389B" w:rsidRPr="00493A75" w:rsidRDefault="006C389B" w:rsidP="006C389B">
            <w:pPr>
              <w:pStyle w:val="BodyText"/>
              <w:tabs>
                <w:tab w:val="clear" w:pos="336"/>
              </w:tabs>
              <w:jc w:val="center"/>
              <w:rPr>
                <w:b/>
                <w:sz w:val="22"/>
                <w:szCs w:val="22"/>
              </w:rPr>
            </w:pPr>
            <w:r w:rsidRPr="00493A75">
              <w:rPr>
                <w:b/>
                <w:sz w:val="22"/>
                <w:szCs w:val="22"/>
              </w:rPr>
              <w:t>KEY RESPONSIBILITIES</w:t>
            </w:r>
          </w:p>
          <w:p w:rsidR="006C389B" w:rsidRPr="00493A75" w:rsidRDefault="006C389B" w:rsidP="006C389B">
            <w:pPr>
              <w:pStyle w:val="BodyText"/>
              <w:tabs>
                <w:tab w:val="clear" w:pos="336"/>
              </w:tabs>
              <w:jc w:val="center"/>
              <w:rPr>
                <w:sz w:val="22"/>
                <w:szCs w:val="22"/>
              </w:rPr>
            </w:pPr>
            <w:r w:rsidRPr="00493A75">
              <w:rPr>
                <w:sz w:val="22"/>
                <w:szCs w:val="22"/>
              </w:rPr>
              <w:t>(Outputs of the job</w:t>
            </w:r>
            <w:r>
              <w:rPr>
                <w:sz w:val="22"/>
                <w:szCs w:val="22"/>
              </w:rPr>
              <w:t>)</w:t>
            </w:r>
          </w:p>
          <w:p w:rsidR="006C389B" w:rsidRPr="001E2A83" w:rsidRDefault="006C389B" w:rsidP="006C389B">
            <w:pPr>
              <w:pStyle w:val="BodyText"/>
              <w:tabs>
                <w:tab w:val="clear" w:pos="336"/>
              </w:tabs>
              <w:jc w:val="left"/>
              <w:rPr>
                <w:sz w:val="22"/>
                <w:szCs w:val="22"/>
              </w:rPr>
            </w:pPr>
          </w:p>
        </w:tc>
        <w:tc>
          <w:tcPr>
            <w:tcW w:w="7371" w:type="dxa"/>
            <w:shd w:val="clear" w:color="auto" w:fill="FFCC99"/>
          </w:tcPr>
          <w:p w:rsidR="006C389B" w:rsidRPr="00493A75" w:rsidRDefault="006C389B" w:rsidP="006C389B">
            <w:pPr>
              <w:pStyle w:val="BodyText"/>
              <w:tabs>
                <w:tab w:val="clear" w:pos="336"/>
              </w:tabs>
              <w:jc w:val="center"/>
              <w:rPr>
                <w:sz w:val="22"/>
                <w:szCs w:val="22"/>
              </w:rPr>
            </w:pPr>
          </w:p>
          <w:p w:rsidR="006C389B" w:rsidRPr="00493A75" w:rsidRDefault="006C389B" w:rsidP="006C389B">
            <w:pPr>
              <w:pStyle w:val="BodyText"/>
              <w:tabs>
                <w:tab w:val="clear" w:pos="336"/>
              </w:tabs>
              <w:jc w:val="center"/>
              <w:rPr>
                <w:b/>
                <w:sz w:val="22"/>
                <w:szCs w:val="22"/>
              </w:rPr>
            </w:pPr>
            <w:r w:rsidRPr="00493A75">
              <w:rPr>
                <w:b/>
                <w:sz w:val="22"/>
                <w:szCs w:val="22"/>
              </w:rPr>
              <w:t>PERFORMANCE MEASURES</w:t>
            </w:r>
          </w:p>
          <w:p w:rsidR="006C389B" w:rsidRPr="001E2A83" w:rsidRDefault="006C389B" w:rsidP="006C389B">
            <w:pPr>
              <w:pStyle w:val="BodyText"/>
              <w:tabs>
                <w:tab w:val="clear" w:pos="336"/>
                <w:tab w:val="clear" w:pos="720"/>
                <w:tab w:val="left" w:pos="176"/>
              </w:tabs>
              <w:jc w:val="left"/>
              <w:rPr>
                <w:sz w:val="22"/>
                <w:szCs w:val="22"/>
              </w:rPr>
            </w:pPr>
            <w:r w:rsidRPr="00493A75">
              <w:rPr>
                <w:sz w:val="22"/>
                <w:szCs w:val="22"/>
              </w:rPr>
              <w:t>(Measures the outcome of the following activities by quantity, quality, or timelines.)</w:t>
            </w:r>
          </w:p>
        </w:tc>
      </w:tr>
      <w:tr w:rsidR="00882386" w:rsidRPr="001E2A83" w:rsidTr="00981FD4">
        <w:trPr>
          <w:trHeight w:val="943"/>
        </w:trPr>
        <w:tc>
          <w:tcPr>
            <w:tcW w:w="2410" w:type="dxa"/>
            <w:shd w:val="clear" w:color="auto" w:fill="auto"/>
          </w:tcPr>
          <w:p w:rsidR="00882386" w:rsidRPr="001E2A83" w:rsidRDefault="00767A18" w:rsidP="009D6829">
            <w:pPr>
              <w:widowControl w:val="0"/>
              <w:tabs>
                <w:tab w:val="left" w:pos="-720"/>
                <w:tab w:val="left" w:pos="360"/>
              </w:tabs>
              <w:ind w:right="34"/>
              <w:rPr>
                <w:rFonts w:ascii="Arial" w:hAnsi="Arial" w:cs="Arial"/>
                <w:b/>
                <w:sz w:val="22"/>
                <w:szCs w:val="22"/>
              </w:rPr>
            </w:pPr>
            <w:r w:rsidRPr="001E2A83">
              <w:rPr>
                <w:rFonts w:ascii="Arial" w:hAnsi="Arial" w:cs="Arial"/>
                <w:b/>
                <w:sz w:val="22"/>
                <w:szCs w:val="22"/>
              </w:rPr>
              <w:t xml:space="preserve">Program </w:t>
            </w:r>
            <w:r w:rsidR="00882386" w:rsidRPr="001E2A83">
              <w:rPr>
                <w:rFonts w:ascii="Arial" w:hAnsi="Arial" w:cs="Arial"/>
                <w:b/>
                <w:sz w:val="22"/>
                <w:szCs w:val="22"/>
              </w:rPr>
              <w:t>Leadership and Coordination</w:t>
            </w:r>
            <w:r w:rsidR="001E2A83" w:rsidRPr="001E2A83">
              <w:rPr>
                <w:rFonts w:ascii="Arial" w:hAnsi="Arial" w:cs="Arial"/>
                <w:sz w:val="22"/>
                <w:szCs w:val="22"/>
              </w:rPr>
              <w:t xml:space="preserve"> </w:t>
            </w:r>
            <w:r w:rsidR="001E2A83" w:rsidRPr="001E2A83">
              <w:rPr>
                <w:rFonts w:ascii="Arial" w:hAnsi="Arial" w:cs="Arial"/>
                <w:b/>
                <w:sz w:val="22"/>
                <w:szCs w:val="22"/>
              </w:rPr>
              <w:t>to achieve program goals, outcomes and objectives</w:t>
            </w:r>
          </w:p>
          <w:p w:rsidR="003464EE" w:rsidRPr="001E2A83" w:rsidRDefault="003464EE" w:rsidP="00B10DFD">
            <w:pPr>
              <w:spacing w:after="120"/>
              <w:ind w:right="125"/>
              <w:rPr>
                <w:rFonts w:ascii="Arial" w:hAnsi="Arial" w:cs="Arial"/>
                <w:sz w:val="22"/>
                <w:szCs w:val="22"/>
              </w:rPr>
            </w:pPr>
          </w:p>
          <w:p w:rsidR="00882386" w:rsidRPr="001E2A83" w:rsidRDefault="00882386" w:rsidP="00B10DFD">
            <w:pPr>
              <w:spacing w:after="120"/>
              <w:ind w:right="125"/>
              <w:rPr>
                <w:rFonts w:ascii="Arial" w:hAnsi="Arial" w:cs="Arial"/>
                <w:sz w:val="22"/>
                <w:szCs w:val="22"/>
                <w:lang w:eastAsia="en-AU"/>
              </w:rPr>
            </w:pPr>
          </w:p>
          <w:p w:rsidR="00882386" w:rsidRPr="001E2A83" w:rsidRDefault="00882386" w:rsidP="00B10DFD">
            <w:pPr>
              <w:pStyle w:val="BodyText"/>
              <w:tabs>
                <w:tab w:val="clear" w:pos="336"/>
              </w:tabs>
              <w:jc w:val="left"/>
              <w:rPr>
                <w:sz w:val="22"/>
                <w:szCs w:val="22"/>
              </w:rPr>
            </w:pPr>
          </w:p>
        </w:tc>
        <w:tc>
          <w:tcPr>
            <w:tcW w:w="7371" w:type="dxa"/>
            <w:shd w:val="clear" w:color="auto" w:fill="auto"/>
          </w:tcPr>
          <w:p w:rsidR="00882386" w:rsidRPr="00350B7F" w:rsidRDefault="00D5641B" w:rsidP="00423DA9">
            <w:pPr>
              <w:pStyle w:val="ListParagraph"/>
              <w:numPr>
                <w:ilvl w:val="0"/>
                <w:numId w:val="6"/>
              </w:numPr>
              <w:tabs>
                <w:tab w:val="left" w:pos="-1440"/>
                <w:tab w:val="left" w:pos="-720"/>
                <w:tab w:val="left" w:pos="0"/>
                <w:tab w:val="left" w:pos="176"/>
                <w:tab w:val="left" w:pos="316"/>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176" w:hanging="176"/>
              <w:contextualSpacing w:val="0"/>
              <w:rPr>
                <w:rFonts w:ascii="Arial" w:hAnsi="Arial" w:cs="Arial"/>
              </w:rPr>
            </w:pPr>
            <w:r w:rsidRPr="00350B7F">
              <w:rPr>
                <w:rFonts w:ascii="Arial" w:hAnsi="Arial" w:cs="Arial"/>
              </w:rPr>
              <w:t xml:space="preserve">Lead </w:t>
            </w:r>
            <w:r w:rsidR="00767A18" w:rsidRPr="00350B7F">
              <w:rPr>
                <w:rFonts w:ascii="Arial" w:hAnsi="Arial" w:cs="Arial"/>
              </w:rPr>
              <w:t>planning</w:t>
            </w:r>
            <w:r w:rsidR="001E2A83" w:rsidRPr="00350B7F">
              <w:rPr>
                <w:rFonts w:ascii="Arial" w:hAnsi="Arial" w:cs="Arial"/>
              </w:rPr>
              <w:t xml:space="preserve">, </w:t>
            </w:r>
            <w:r w:rsidR="00767A18" w:rsidRPr="00350B7F">
              <w:rPr>
                <w:rFonts w:ascii="Arial" w:hAnsi="Arial" w:cs="Arial"/>
              </w:rPr>
              <w:t xml:space="preserve">monitoring </w:t>
            </w:r>
            <w:r w:rsidR="001E2A83" w:rsidRPr="00350B7F">
              <w:rPr>
                <w:rFonts w:ascii="Arial" w:hAnsi="Arial" w:cs="Arial"/>
              </w:rPr>
              <w:t>and reporting of Program objectives and outcome</w:t>
            </w:r>
          </w:p>
          <w:p w:rsidR="00D5641B" w:rsidRPr="00350B7F" w:rsidRDefault="00D5641B" w:rsidP="00D5641B">
            <w:pPr>
              <w:pStyle w:val="ListParagraph"/>
              <w:numPr>
                <w:ilvl w:val="0"/>
                <w:numId w:val="6"/>
              </w:numPr>
              <w:tabs>
                <w:tab w:val="left" w:pos="-1440"/>
                <w:tab w:val="left" w:pos="-720"/>
                <w:tab w:val="left" w:pos="0"/>
                <w:tab w:val="left" w:pos="176"/>
                <w:tab w:val="left" w:pos="316"/>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176" w:hanging="176"/>
              <w:contextualSpacing w:val="0"/>
              <w:rPr>
                <w:rFonts w:ascii="Arial" w:hAnsi="Arial" w:cs="Arial"/>
              </w:rPr>
            </w:pPr>
            <w:r w:rsidRPr="00350B7F">
              <w:rPr>
                <w:rFonts w:ascii="Arial" w:hAnsi="Arial" w:cs="Arial"/>
              </w:rPr>
              <w:t xml:space="preserve">Assist with preparation and oversee program budgets and ensure Program resources are managed responsibly and efficiently </w:t>
            </w:r>
          </w:p>
          <w:p w:rsidR="005F4792" w:rsidRPr="00350B7F" w:rsidRDefault="00D5641B" w:rsidP="005F4792">
            <w:pPr>
              <w:pStyle w:val="ListParagraph"/>
              <w:numPr>
                <w:ilvl w:val="0"/>
                <w:numId w:val="6"/>
              </w:numPr>
              <w:tabs>
                <w:tab w:val="left" w:pos="176"/>
                <w:tab w:val="left" w:pos="316"/>
                <w:tab w:val="left" w:pos="5387"/>
              </w:tabs>
              <w:spacing w:after="120" w:line="240" w:lineRule="auto"/>
              <w:ind w:left="176" w:right="119" w:hanging="176"/>
              <w:contextualSpacing w:val="0"/>
              <w:rPr>
                <w:rFonts w:ascii="Arial" w:hAnsi="Arial" w:cs="Arial"/>
              </w:rPr>
            </w:pPr>
            <w:r w:rsidRPr="00350B7F">
              <w:rPr>
                <w:rFonts w:ascii="Arial" w:hAnsi="Arial" w:cs="Arial"/>
              </w:rPr>
              <w:t xml:space="preserve">Ensure </w:t>
            </w:r>
            <w:r w:rsidR="005F4792" w:rsidRPr="00350B7F">
              <w:rPr>
                <w:rFonts w:ascii="Arial" w:hAnsi="Arial" w:cs="Arial"/>
              </w:rPr>
              <w:t>clinical and practice governance of the Program</w:t>
            </w:r>
            <w:r w:rsidRPr="00350B7F">
              <w:rPr>
                <w:rFonts w:ascii="Arial" w:hAnsi="Arial" w:cs="Arial"/>
              </w:rPr>
              <w:t xml:space="preserve"> in line with best practice standards and quality frameworks such as RACGP and the Quality Improvement Council Accreditation Programs</w:t>
            </w:r>
          </w:p>
          <w:p w:rsidR="00D5641B" w:rsidRPr="00350B7F" w:rsidRDefault="00D5641B" w:rsidP="00423DA9">
            <w:pPr>
              <w:pStyle w:val="NoSpacing"/>
              <w:numPr>
                <w:ilvl w:val="0"/>
                <w:numId w:val="6"/>
              </w:numPr>
              <w:tabs>
                <w:tab w:val="left" w:pos="176"/>
                <w:tab w:val="left" w:pos="316"/>
              </w:tabs>
              <w:spacing w:after="120"/>
              <w:ind w:left="176" w:hanging="176"/>
              <w:rPr>
                <w:rFonts w:ascii="Arial" w:hAnsi="Arial" w:cs="Arial"/>
              </w:rPr>
            </w:pPr>
            <w:r w:rsidRPr="00350B7F">
              <w:rPr>
                <w:rFonts w:ascii="Arial" w:hAnsi="Arial" w:cs="Arial"/>
              </w:rPr>
              <w:t>Maintain appropriate and relevant procedures, guidelines and standards of practice in line with organisational systems and processes</w:t>
            </w:r>
          </w:p>
          <w:p w:rsidR="00AA7745" w:rsidRPr="00350B7F" w:rsidRDefault="00AA7745" w:rsidP="00D5641B">
            <w:pPr>
              <w:pStyle w:val="ListParagraph"/>
              <w:numPr>
                <w:ilvl w:val="0"/>
                <w:numId w:val="6"/>
              </w:numPr>
              <w:tabs>
                <w:tab w:val="left" w:pos="176"/>
                <w:tab w:val="left" w:pos="316"/>
                <w:tab w:val="left" w:pos="5387"/>
              </w:tabs>
              <w:spacing w:after="120" w:line="240" w:lineRule="auto"/>
              <w:ind w:left="176" w:right="119" w:hanging="176"/>
              <w:contextualSpacing w:val="0"/>
              <w:rPr>
                <w:rFonts w:ascii="Arial" w:hAnsi="Arial" w:cs="Arial"/>
              </w:rPr>
            </w:pPr>
            <w:r w:rsidRPr="00350B7F">
              <w:rPr>
                <w:rFonts w:ascii="Arial" w:hAnsi="Arial" w:cs="Arial"/>
              </w:rPr>
              <w:t xml:space="preserve">Engage in Aboriginal community and external service agency health promotion and engagement activity </w:t>
            </w:r>
          </w:p>
          <w:p w:rsidR="00D5641B" w:rsidRPr="00350B7F" w:rsidRDefault="00D5641B" w:rsidP="00D5641B">
            <w:pPr>
              <w:pStyle w:val="ListParagraph"/>
              <w:numPr>
                <w:ilvl w:val="0"/>
                <w:numId w:val="6"/>
              </w:numPr>
              <w:tabs>
                <w:tab w:val="left" w:pos="176"/>
                <w:tab w:val="left" w:pos="316"/>
                <w:tab w:val="left" w:pos="5387"/>
              </w:tabs>
              <w:spacing w:after="120" w:line="240" w:lineRule="auto"/>
              <w:ind w:left="176" w:right="119" w:hanging="176"/>
              <w:contextualSpacing w:val="0"/>
              <w:rPr>
                <w:rFonts w:ascii="Arial" w:hAnsi="Arial" w:cs="Arial"/>
              </w:rPr>
            </w:pPr>
            <w:r w:rsidRPr="00350B7F">
              <w:rPr>
                <w:rFonts w:ascii="Arial" w:hAnsi="Arial" w:cs="Arial"/>
              </w:rPr>
              <w:t xml:space="preserve">Develop partnerships and manage ongoing liaison and relationships with key external agencies </w:t>
            </w:r>
          </w:p>
          <w:p w:rsidR="00DA7B62" w:rsidRPr="00350B7F" w:rsidRDefault="00163A7B" w:rsidP="00F0089A">
            <w:pPr>
              <w:pStyle w:val="BodyText"/>
              <w:numPr>
                <w:ilvl w:val="0"/>
                <w:numId w:val="6"/>
              </w:numPr>
              <w:tabs>
                <w:tab w:val="clear" w:pos="0"/>
                <w:tab w:val="clear" w:pos="336"/>
                <w:tab w:val="clear" w:pos="720"/>
                <w:tab w:val="left" w:pos="176"/>
              </w:tabs>
              <w:spacing w:after="120" w:line="240" w:lineRule="auto"/>
              <w:ind w:left="176" w:hanging="176"/>
              <w:jc w:val="left"/>
              <w:rPr>
                <w:rFonts w:cs="Times New Roman"/>
                <w:sz w:val="22"/>
                <w:szCs w:val="22"/>
              </w:rPr>
            </w:pPr>
            <w:r w:rsidRPr="00350B7F">
              <w:rPr>
                <w:rFonts w:cs="Times New Roman"/>
                <w:sz w:val="22"/>
                <w:szCs w:val="22"/>
              </w:rPr>
              <w:t>Ensure timely and accurate documentation of client information and data including</w:t>
            </w:r>
            <w:r w:rsidRPr="00350B7F">
              <w:rPr>
                <w:sz w:val="22"/>
                <w:szCs w:val="22"/>
              </w:rPr>
              <w:t xml:space="preserve"> compliance with privacy policies and legislation</w:t>
            </w:r>
            <w:r w:rsidR="00DA7B62" w:rsidRPr="00350B7F">
              <w:rPr>
                <w:sz w:val="22"/>
                <w:szCs w:val="22"/>
              </w:rPr>
              <w:t xml:space="preserve"> </w:t>
            </w:r>
            <w:r w:rsidR="00F17F12" w:rsidRPr="00350B7F">
              <w:rPr>
                <w:sz w:val="22"/>
                <w:szCs w:val="22"/>
              </w:rPr>
              <w:t>and</w:t>
            </w:r>
            <w:r w:rsidR="00F17F12" w:rsidRPr="00350B7F">
              <w:rPr>
                <w:rFonts w:eastAsiaTheme="minorHAnsi"/>
                <w:sz w:val="22"/>
                <w:szCs w:val="22"/>
              </w:rPr>
              <w:t xml:space="preserve"> evaluate client outcomes</w:t>
            </w:r>
          </w:p>
          <w:p w:rsidR="008524FC" w:rsidRPr="00350B7F" w:rsidRDefault="00F17F12" w:rsidP="00DA7B62">
            <w:pPr>
              <w:pStyle w:val="BodyText"/>
              <w:numPr>
                <w:ilvl w:val="0"/>
                <w:numId w:val="6"/>
              </w:numPr>
              <w:tabs>
                <w:tab w:val="clear" w:pos="336"/>
                <w:tab w:val="left" w:pos="176"/>
              </w:tabs>
              <w:spacing w:after="120" w:line="240" w:lineRule="auto"/>
              <w:ind w:left="176" w:hanging="176"/>
              <w:jc w:val="left"/>
              <w:rPr>
                <w:sz w:val="22"/>
                <w:szCs w:val="22"/>
              </w:rPr>
            </w:pPr>
            <w:r w:rsidRPr="00350B7F">
              <w:rPr>
                <w:sz w:val="22"/>
                <w:szCs w:val="22"/>
              </w:rPr>
              <w:t xml:space="preserve">Use of </w:t>
            </w:r>
            <w:r w:rsidRPr="00350B7F">
              <w:rPr>
                <w:rFonts w:eastAsiaTheme="minorHAnsi"/>
                <w:sz w:val="22"/>
                <w:szCs w:val="22"/>
              </w:rPr>
              <w:t>information systems to inform clinical decision-making,</w:t>
            </w:r>
            <w:r w:rsidRPr="00350B7F">
              <w:rPr>
                <w:sz w:val="22"/>
                <w:szCs w:val="22"/>
              </w:rPr>
              <w:t xml:space="preserve"> </w:t>
            </w:r>
            <w:r w:rsidR="00DA7B62" w:rsidRPr="00350B7F">
              <w:rPr>
                <w:sz w:val="22"/>
                <w:szCs w:val="22"/>
              </w:rPr>
              <w:t>analysis of client and service data and review</w:t>
            </w:r>
            <w:r w:rsidR="00163A7B" w:rsidRPr="00350B7F">
              <w:rPr>
                <w:sz w:val="22"/>
                <w:szCs w:val="22"/>
              </w:rPr>
              <w:t xml:space="preserve"> of </w:t>
            </w:r>
            <w:r w:rsidR="00AA7745" w:rsidRPr="00350B7F">
              <w:rPr>
                <w:sz w:val="22"/>
                <w:szCs w:val="22"/>
              </w:rPr>
              <w:t xml:space="preserve">local processes and </w:t>
            </w:r>
            <w:r w:rsidR="00163A7B" w:rsidRPr="00350B7F">
              <w:rPr>
                <w:sz w:val="22"/>
                <w:szCs w:val="22"/>
              </w:rPr>
              <w:t xml:space="preserve">work practices </w:t>
            </w:r>
            <w:r w:rsidR="00DA7B62" w:rsidRPr="00350B7F">
              <w:rPr>
                <w:sz w:val="22"/>
                <w:szCs w:val="22"/>
              </w:rPr>
              <w:t>as needed</w:t>
            </w:r>
          </w:p>
          <w:p w:rsidR="00034B4C" w:rsidRPr="00350B7F" w:rsidRDefault="00034B4C" w:rsidP="007C4116">
            <w:pPr>
              <w:pStyle w:val="ListParagraph"/>
              <w:numPr>
                <w:ilvl w:val="0"/>
                <w:numId w:val="6"/>
              </w:numPr>
              <w:tabs>
                <w:tab w:val="left" w:pos="176"/>
              </w:tabs>
              <w:spacing w:after="120" w:line="240" w:lineRule="auto"/>
              <w:ind w:left="176" w:hanging="176"/>
              <w:contextualSpacing w:val="0"/>
              <w:rPr>
                <w:rFonts w:ascii="Arial" w:hAnsi="Arial" w:cs="Arial"/>
              </w:rPr>
            </w:pPr>
            <w:r w:rsidRPr="00350B7F">
              <w:rPr>
                <w:rFonts w:ascii="Arial" w:hAnsi="Arial" w:cs="Arial"/>
              </w:rPr>
              <w:t>Coordinate risk management and continuous quality improvement activities related to operational activities and program goals</w:t>
            </w:r>
          </w:p>
          <w:p w:rsidR="00F17F12" w:rsidRPr="00F0089A" w:rsidRDefault="00F17F12" w:rsidP="007C4116">
            <w:pPr>
              <w:pStyle w:val="ListParagraph"/>
              <w:numPr>
                <w:ilvl w:val="0"/>
                <w:numId w:val="6"/>
              </w:numPr>
              <w:tabs>
                <w:tab w:val="left" w:pos="176"/>
              </w:tabs>
              <w:spacing w:after="120" w:line="240" w:lineRule="auto"/>
              <w:ind w:left="176" w:hanging="176"/>
              <w:contextualSpacing w:val="0"/>
              <w:rPr>
                <w:rFonts w:ascii="Arial" w:hAnsi="Arial" w:cs="Arial"/>
              </w:rPr>
            </w:pPr>
            <w:r w:rsidRPr="00350B7F">
              <w:rPr>
                <w:rFonts w:ascii="Arial" w:eastAsiaTheme="minorHAnsi" w:hAnsi="Arial" w:cs="Arial"/>
              </w:rPr>
              <w:t>Implement and evaluate a range of health promotion activities in partnership with the Aboriginal community</w:t>
            </w:r>
          </w:p>
          <w:p w:rsidR="00034B4C" w:rsidRPr="00350B7F" w:rsidRDefault="00F17F12" w:rsidP="00350B7F">
            <w:pPr>
              <w:pStyle w:val="ListParagraph"/>
              <w:numPr>
                <w:ilvl w:val="0"/>
                <w:numId w:val="6"/>
              </w:numPr>
              <w:tabs>
                <w:tab w:val="left" w:pos="176"/>
              </w:tabs>
              <w:spacing w:after="120" w:line="240" w:lineRule="auto"/>
              <w:ind w:left="176" w:hanging="176"/>
              <w:contextualSpacing w:val="0"/>
              <w:rPr>
                <w:rFonts w:ascii="Arial" w:hAnsi="Arial" w:cs="Arial"/>
              </w:rPr>
            </w:pPr>
            <w:r w:rsidRPr="00350B7F">
              <w:rPr>
                <w:rFonts w:ascii="Arial" w:eastAsiaTheme="minorHAnsi" w:hAnsi="Arial" w:cs="Arial"/>
              </w:rPr>
              <w:t>Implement local processes to investigate complaints, incidents and accidents</w:t>
            </w:r>
          </w:p>
        </w:tc>
      </w:tr>
      <w:tr w:rsidR="00D5641B" w:rsidRPr="00DA7B62" w:rsidTr="00981FD4">
        <w:trPr>
          <w:trHeight w:val="943"/>
        </w:trPr>
        <w:tc>
          <w:tcPr>
            <w:tcW w:w="2410" w:type="dxa"/>
            <w:shd w:val="clear" w:color="auto" w:fill="auto"/>
          </w:tcPr>
          <w:p w:rsidR="00D5641B" w:rsidRPr="00DA7B62" w:rsidRDefault="00AA7745" w:rsidP="00034B4C">
            <w:pPr>
              <w:widowControl w:val="0"/>
              <w:tabs>
                <w:tab w:val="left" w:pos="-720"/>
                <w:tab w:val="left" w:pos="360"/>
              </w:tabs>
              <w:ind w:right="34"/>
              <w:rPr>
                <w:rFonts w:ascii="Arial" w:hAnsi="Arial" w:cs="Arial"/>
                <w:b/>
                <w:sz w:val="22"/>
                <w:szCs w:val="22"/>
              </w:rPr>
            </w:pPr>
            <w:r>
              <w:rPr>
                <w:rFonts w:ascii="Arial" w:hAnsi="Arial" w:cs="Arial"/>
                <w:b/>
                <w:sz w:val="22"/>
                <w:szCs w:val="22"/>
              </w:rPr>
              <w:t>Team and P</w:t>
            </w:r>
            <w:r w:rsidR="00034B4C" w:rsidRPr="00DA7B62">
              <w:rPr>
                <w:rFonts w:ascii="Arial" w:hAnsi="Arial" w:cs="Arial"/>
                <w:b/>
                <w:sz w:val="22"/>
                <w:szCs w:val="22"/>
              </w:rPr>
              <w:t>eople</w:t>
            </w:r>
            <w:r>
              <w:rPr>
                <w:rFonts w:ascii="Arial" w:hAnsi="Arial" w:cs="Arial"/>
                <w:b/>
                <w:sz w:val="22"/>
                <w:szCs w:val="22"/>
              </w:rPr>
              <w:t xml:space="preserve"> L</w:t>
            </w:r>
            <w:r w:rsidR="00D5641B" w:rsidRPr="00DA7B62">
              <w:rPr>
                <w:rFonts w:ascii="Arial" w:hAnsi="Arial" w:cs="Arial"/>
                <w:b/>
                <w:sz w:val="22"/>
                <w:szCs w:val="22"/>
              </w:rPr>
              <w:t xml:space="preserve">eadership </w:t>
            </w:r>
          </w:p>
        </w:tc>
        <w:tc>
          <w:tcPr>
            <w:tcW w:w="7371" w:type="dxa"/>
            <w:shd w:val="clear" w:color="auto" w:fill="auto"/>
          </w:tcPr>
          <w:p w:rsidR="00034B4C" w:rsidRPr="00DA7B62" w:rsidRDefault="00D5641B" w:rsidP="001E2A83">
            <w:pPr>
              <w:tabs>
                <w:tab w:val="left" w:pos="-1440"/>
                <w:tab w:val="left" w:pos="-720"/>
                <w:tab w:val="left" w:pos="0"/>
                <w:tab w:val="left" w:pos="176"/>
                <w:tab w:val="left" w:pos="316"/>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w:hAnsi="Arial" w:cs="Arial"/>
                <w:sz w:val="22"/>
                <w:szCs w:val="22"/>
              </w:rPr>
            </w:pPr>
            <w:r w:rsidRPr="00DA7B62">
              <w:rPr>
                <w:rFonts w:ascii="Arial" w:hAnsi="Arial" w:cs="Arial"/>
                <w:sz w:val="22"/>
                <w:szCs w:val="22"/>
              </w:rPr>
              <w:t>Manage staff members of the team</w:t>
            </w:r>
            <w:r w:rsidR="00F17F12">
              <w:rPr>
                <w:rFonts w:ascii="Arial" w:hAnsi="Arial" w:cs="Arial"/>
                <w:sz w:val="22"/>
                <w:szCs w:val="22"/>
              </w:rPr>
              <w:t>,</w:t>
            </w:r>
            <w:r w:rsidRPr="00DA7B62">
              <w:rPr>
                <w:rFonts w:ascii="Arial" w:hAnsi="Arial" w:cs="Arial"/>
                <w:sz w:val="22"/>
                <w:szCs w:val="22"/>
              </w:rPr>
              <w:t xml:space="preserve"> inclusive of</w:t>
            </w:r>
            <w:r w:rsidR="00034B4C" w:rsidRPr="00DA7B62">
              <w:rPr>
                <w:rFonts w:ascii="Arial" w:hAnsi="Arial" w:cs="Arial"/>
                <w:sz w:val="22"/>
                <w:szCs w:val="22"/>
              </w:rPr>
              <w:t xml:space="preserve"> </w:t>
            </w:r>
          </w:p>
          <w:p w:rsidR="00034B4C" w:rsidRDefault="00DA7B62" w:rsidP="00DA7B62">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hAnsi="Arial" w:cs="Arial"/>
              </w:rPr>
            </w:pPr>
            <w:r>
              <w:rPr>
                <w:rFonts w:ascii="Arial" w:hAnsi="Arial" w:cs="Arial"/>
              </w:rPr>
              <w:t>S</w:t>
            </w:r>
            <w:r w:rsidR="00034B4C" w:rsidRPr="00DA7B62">
              <w:rPr>
                <w:rFonts w:ascii="Arial" w:hAnsi="Arial" w:cs="Arial"/>
              </w:rPr>
              <w:t xml:space="preserve">taff recruitment, selection, induction and orientation processes </w:t>
            </w:r>
          </w:p>
          <w:p w:rsidR="00F17F12" w:rsidRPr="00DA7B62" w:rsidRDefault="00F17F12" w:rsidP="00DA7B62">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hAnsi="Arial" w:cs="Arial"/>
              </w:rPr>
            </w:pPr>
            <w:r>
              <w:rPr>
                <w:rFonts w:ascii="Arial" w:hAnsi="Arial" w:cs="Arial"/>
              </w:rPr>
              <w:t>Requisite registrations and credentialing of staff</w:t>
            </w:r>
          </w:p>
          <w:p w:rsidR="00034B4C" w:rsidRPr="00DA7B62" w:rsidRDefault="00DA7B62" w:rsidP="00DA7B62">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hAnsi="Arial" w:cs="Arial"/>
              </w:rPr>
            </w:pPr>
            <w:r>
              <w:rPr>
                <w:rFonts w:ascii="Arial" w:eastAsiaTheme="minorHAnsi" w:hAnsi="Arial" w:cs="Arial"/>
              </w:rPr>
              <w:t>R</w:t>
            </w:r>
            <w:r w:rsidR="00034B4C" w:rsidRPr="00DA7B62">
              <w:rPr>
                <w:rFonts w:ascii="Arial" w:eastAsiaTheme="minorHAnsi" w:hAnsi="Arial" w:cs="Arial"/>
              </w:rPr>
              <w:t>ostering and day to day activities</w:t>
            </w:r>
            <w:r w:rsidR="00163A7B" w:rsidRPr="00DA7B62">
              <w:rPr>
                <w:rFonts w:ascii="Arial" w:eastAsiaTheme="minorHAnsi" w:hAnsi="Arial" w:cs="Arial"/>
              </w:rPr>
              <w:t xml:space="preserve">. </w:t>
            </w:r>
            <w:r w:rsidR="00034B4C" w:rsidRPr="00DA7B62">
              <w:rPr>
                <w:rFonts w:ascii="Arial" w:eastAsiaTheme="minorHAnsi" w:hAnsi="Arial" w:cs="Arial"/>
              </w:rPr>
              <w:t xml:space="preserve">monitoring staff attendance and </w:t>
            </w:r>
            <w:r w:rsidR="00034B4C" w:rsidRPr="00F17F12">
              <w:rPr>
                <w:rFonts w:ascii="Arial" w:eastAsiaTheme="minorHAnsi" w:hAnsi="Arial" w:cs="Arial"/>
              </w:rPr>
              <w:t>timesheets, managing</w:t>
            </w:r>
            <w:r w:rsidR="00034B4C" w:rsidRPr="00F17F12">
              <w:rPr>
                <w:rFonts w:ascii="Arial" w:hAnsi="Arial" w:cs="Arial"/>
              </w:rPr>
              <w:t xml:space="preserve"> </w:t>
            </w:r>
            <w:r w:rsidR="00D5641B" w:rsidRPr="00DA7B62">
              <w:rPr>
                <w:rFonts w:ascii="Arial" w:hAnsi="Arial" w:cs="Arial"/>
              </w:rPr>
              <w:t xml:space="preserve">leave </w:t>
            </w:r>
          </w:p>
          <w:p w:rsidR="00163A7B" w:rsidRPr="00DA7B62" w:rsidRDefault="00DA7B62" w:rsidP="00DA7B62">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hAnsi="Arial" w:cs="Arial"/>
              </w:rPr>
            </w:pPr>
            <w:r>
              <w:rPr>
                <w:rFonts w:ascii="Arial" w:eastAsiaTheme="minorHAnsi" w:hAnsi="Arial" w:cs="Arial"/>
              </w:rPr>
              <w:t>R</w:t>
            </w:r>
            <w:r w:rsidR="00163A7B" w:rsidRPr="00DA7B62">
              <w:rPr>
                <w:rFonts w:ascii="Arial" w:eastAsiaTheme="minorHAnsi" w:hAnsi="Arial" w:cs="Arial"/>
              </w:rPr>
              <w:t xml:space="preserve">egular clinical expertise and mentoring to team members including positive feedback </w:t>
            </w:r>
          </w:p>
          <w:p w:rsidR="00163A7B" w:rsidRPr="00DA7B62" w:rsidRDefault="00DA7B62" w:rsidP="00DA7B62">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hAnsi="Arial" w:cs="Arial"/>
              </w:rPr>
            </w:pPr>
            <w:r w:rsidRPr="00DA7B62">
              <w:rPr>
                <w:rFonts w:ascii="Arial" w:eastAsiaTheme="minorHAnsi" w:hAnsi="Arial" w:cs="Arial"/>
              </w:rPr>
              <w:t>D</w:t>
            </w:r>
            <w:r w:rsidR="00163A7B" w:rsidRPr="00DA7B62">
              <w:rPr>
                <w:rFonts w:ascii="Arial" w:eastAsiaTheme="minorHAnsi" w:hAnsi="Arial" w:cs="Arial"/>
              </w:rPr>
              <w:t>evelop</w:t>
            </w:r>
            <w:r>
              <w:rPr>
                <w:rFonts w:ascii="Arial" w:eastAsiaTheme="minorHAnsi" w:hAnsi="Arial" w:cs="Arial"/>
              </w:rPr>
              <w:t xml:space="preserve">ment and </w:t>
            </w:r>
            <w:r w:rsidR="00163A7B" w:rsidRPr="00DA7B62">
              <w:rPr>
                <w:rFonts w:ascii="Arial" w:eastAsiaTheme="minorHAnsi" w:hAnsi="Arial" w:cs="Arial"/>
              </w:rPr>
              <w:t>monitoring individual and team performance and actively supporting formal and informal learning and education</w:t>
            </w:r>
          </w:p>
          <w:p w:rsidR="00A6121C" w:rsidRPr="00A6121C" w:rsidRDefault="00163A7B" w:rsidP="00A6121C">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eastAsiaTheme="minorHAnsi" w:hAnsi="Arial" w:cs="Arial"/>
              </w:rPr>
            </w:pPr>
            <w:r w:rsidRPr="00A6121C">
              <w:rPr>
                <w:rFonts w:ascii="Arial" w:eastAsiaTheme="minorHAnsi" w:hAnsi="Arial" w:cs="Arial"/>
              </w:rPr>
              <w:t>Ensuring appropriate formal and informal mechanisms for information sharing and communication within the team and with individual team members</w:t>
            </w:r>
          </w:p>
          <w:p w:rsidR="00D5641B" w:rsidRPr="009845D4" w:rsidRDefault="00A6121C" w:rsidP="009845D4">
            <w:pPr>
              <w:pStyle w:val="ListParagraph"/>
              <w:numPr>
                <w:ilvl w:val="0"/>
                <w:numId w:val="11"/>
              </w:numPr>
              <w:tabs>
                <w:tab w:val="left" w:pos="-1440"/>
                <w:tab w:val="left" w:pos="-720"/>
                <w:tab w:val="left" w:pos="317"/>
                <w:tab w:val="left" w:pos="1440"/>
                <w:tab w:val="left" w:pos="2160"/>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317" w:hanging="283"/>
              <w:rPr>
                <w:rFonts w:ascii="Arial" w:eastAsiaTheme="minorHAnsi" w:hAnsi="Arial" w:cs="Arial"/>
              </w:rPr>
            </w:pPr>
            <w:r w:rsidRPr="00A6121C">
              <w:rPr>
                <w:rFonts w:ascii="Arial" w:eastAsiaTheme="minorHAnsi" w:hAnsi="Arial" w:cs="Arial"/>
              </w:rPr>
              <w:t>Promote a safe and effective workplace and manage staff investigation, counselling and disciplinary processes in consultation with the Human Resource Officer.</w:t>
            </w:r>
          </w:p>
        </w:tc>
      </w:tr>
      <w:tr w:rsidR="00034B4C" w:rsidRPr="00D046BA" w:rsidTr="00034B4C">
        <w:trPr>
          <w:trHeight w:val="82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034B4C" w:rsidRPr="00034B4C" w:rsidRDefault="00F17F12" w:rsidP="00350B7F">
            <w:pPr>
              <w:pStyle w:val="BodyText"/>
              <w:tabs>
                <w:tab w:val="clear" w:pos="336"/>
              </w:tabs>
              <w:spacing w:line="240" w:lineRule="auto"/>
              <w:jc w:val="left"/>
              <w:rPr>
                <w:b/>
                <w:sz w:val="22"/>
                <w:szCs w:val="22"/>
              </w:rPr>
            </w:pPr>
            <w:r w:rsidRPr="00F442CE">
              <w:rPr>
                <w:b/>
                <w:sz w:val="22"/>
                <w:szCs w:val="22"/>
              </w:rPr>
              <w:lastRenderedPageBreak/>
              <w:t>Client Care Coordination and Management</w:t>
            </w:r>
            <w:r w:rsidRPr="00F442CE">
              <w:rPr>
                <w:sz w:val="22"/>
                <w:szCs w:val="22"/>
              </w:rPr>
              <w:t xml:space="preserve"> </w:t>
            </w:r>
            <w:r w:rsidR="00034B4C" w:rsidRPr="00350B7F">
              <w:rPr>
                <w:sz w:val="22"/>
                <w:szCs w:val="22"/>
              </w:rPr>
              <w:t>Delivery of best practice culturally safe primary care services</w:t>
            </w:r>
            <w:r w:rsidR="00034B4C" w:rsidRPr="00034B4C">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Pr>
          <w:p w:rsidR="00034B4C" w:rsidRPr="00034B4C" w:rsidRDefault="00AA7745" w:rsidP="00AA7745">
            <w:pPr>
              <w:pStyle w:val="ListParagraph"/>
              <w:numPr>
                <w:ilvl w:val="0"/>
                <w:numId w:val="10"/>
              </w:numPr>
              <w:autoSpaceDE w:val="0"/>
              <w:autoSpaceDN w:val="0"/>
              <w:adjustRightInd w:val="0"/>
              <w:spacing w:after="0" w:line="240" w:lineRule="auto"/>
              <w:ind w:left="317" w:hanging="283"/>
              <w:contextualSpacing w:val="0"/>
              <w:rPr>
                <w:rFonts w:ascii="Arial" w:eastAsia="Times New Roman" w:hAnsi="Arial" w:cs="Arial"/>
              </w:rPr>
            </w:pPr>
            <w:r>
              <w:rPr>
                <w:rFonts w:ascii="Arial" w:eastAsia="Times New Roman" w:hAnsi="Arial" w:cs="Arial"/>
              </w:rPr>
              <w:t>Coordinate and o</w:t>
            </w:r>
            <w:r w:rsidR="00034B4C">
              <w:rPr>
                <w:rFonts w:ascii="Arial" w:eastAsia="Times New Roman" w:hAnsi="Arial" w:cs="Arial"/>
              </w:rPr>
              <w:t xml:space="preserve">versee </w:t>
            </w:r>
            <w:r w:rsidR="00034B4C" w:rsidRPr="00034B4C">
              <w:rPr>
                <w:rFonts w:ascii="Arial" w:eastAsia="Times New Roman" w:hAnsi="Arial" w:cs="Arial"/>
              </w:rPr>
              <w:t xml:space="preserve">client health care service delivery, inclusive of: </w:t>
            </w:r>
          </w:p>
          <w:p w:rsidR="00034B4C" w:rsidRPr="00034B4C" w:rsidRDefault="00034B4C" w:rsidP="00AA7745">
            <w:pPr>
              <w:pStyle w:val="ListParagraph"/>
              <w:numPr>
                <w:ilvl w:val="1"/>
                <w:numId w:val="10"/>
              </w:numPr>
              <w:autoSpaceDE w:val="0"/>
              <w:autoSpaceDN w:val="0"/>
              <w:adjustRightInd w:val="0"/>
              <w:spacing w:after="0" w:line="240" w:lineRule="auto"/>
              <w:ind w:left="601" w:hanging="283"/>
              <w:contextualSpacing w:val="0"/>
              <w:rPr>
                <w:rFonts w:ascii="Arial" w:eastAsia="Times New Roman" w:hAnsi="Arial" w:cs="Arial"/>
              </w:rPr>
            </w:pPr>
            <w:r w:rsidRPr="00034B4C">
              <w:rPr>
                <w:rFonts w:ascii="Arial" w:eastAsia="Times New Roman" w:hAnsi="Arial" w:cs="Arial"/>
              </w:rPr>
              <w:t>ensure coordinated care, case allocation management, waiting list management</w:t>
            </w:r>
          </w:p>
          <w:p w:rsidR="00034B4C" w:rsidRPr="00034B4C" w:rsidRDefault="00034B4C" w:rsidP="00AA7745">
            <w:pPr>
              <w:pStyle w:val="ListParagraph"/>
              <w:numPr>
                <w:ilvl w:val="1"/>
                <w:numId w:val="10"/>
              </w:numPr>
              <w:autoSpaceDE w:val="0"/>
              <w:autoSpaceDN w:val="0"/>
              <w:adjustRightInd w:val="0"/>
              <w:spacing w:after="0" w:line="240" w:lineRule="auto"/>
              <w:ind w:left="601" w:hanging="283"/>
              <w:contextualSpacing w:val="0"/>
              <w:rPr>
                <w:rFonts w:ascii="Arial" w:eastAsia="Times New Roman" w:hAnsi="Arial" w:cs="Arial"/>
              </w:rPr>
            </w:pPr>
            <w:r w:rsidRPr="00034B4C">
              <w:rPr>
                <w:rFonts w:ascii="Arial" w:eastAsia="Times New Roman" w:hAnsi="Arial" w:cs="Arial"/>
              </w:rPr>
              <w:t>manage care planning, follow up, referral and recall processes</w:t>
            </w:r>
          </w:p>
          <w:p w:rsidR="00034B4C" w:rsidRPr="00034B4C" w:rsidRDefault="00034B4C" w:rsidP="00AA7745">
            <w:pPr>
              <w:pStyle w:val="ListParagraph"/>
              <w:numPr>
                <w:ilvl w:val="1"/>
                <w:numId w:val="10"/>
              </w:numPr>
              <w:autoSpaceDE w:val="0"/>
              <w:autoSpaceDN w:val="0"/>
              <w:adjustRightInd w:val="0"/>
              <w:spacing w:after="120" w:line="240" w:lineRule="auto"/>
              <w:ind w:left="601" w:hanging="283"/>
              <w:contextualSpacing w:val="0"/>
              <w:rPr>
                <w:rFonts w:ascii="Arial" w:eastAsia="Times New Roman" w:hAnsi="Arial" w:cs="Arial"/>
              </w:rPr>
            </w:pPr>
            <w:r w:rsidRPr="00034B4C">
              <w:rPr>
                <w:rFonts w:ascii="Arial" w:eastAsia="Times New Roman" w:hAnsi="Arial" w:cs="Arial"/>
              </w:rPr>
              <w:t xml:space="preserve">manage and coordinate specialist and allied health clinics </w:t>
            </w:r>
          </w:p>
          <w:p w:rsidR="00034B4C" w:rsidRDefault="00034B4C" w:rsidP="00AA7745">
            <w:pPr>
              <w:numPr>
                <w:ilvl w:val="0"/>
                <w:numId w:val="10"/>
              </w:numPr>
              <w:spacing w:after="120"/>
              <w:ind w:left="317" w:hanging="283"/>
              <w:rPr>
                <w:rFonts w:ascii="Arial" w:hAnsi="Arial" w:cs="Arial"/>
                <w:sz w:val="22"/>
                <w:szCs w:val="22"/>
              </w:rPr>
            </w:pPr>
            <w:r>
              <w:rPr>
                <w:rFonts w:ascii="Arial" w:hAnsi="Arial" w:cs="Arial"/>
                <w:sz w:val="22"/>
                <w:szCs w:val="22"/>
              </w:rPr>
              <w:t>Maintain integrated s</w:t>
            </w:r>
            <w:r w:rsidRPr="00AB7A19">
              <w:rPr>
                <w:rFonts w:ascii="Arial" w:hAnsi="Arial" w:cs="Arial"/>
                <w:sz w:val="22"/>
                <w:szCs w:val="22"/>
              </w:rPr>
              <w:t xml:space="preserve">ervice delivery and care coordination through strong communication pathways with </w:t>
            </w:r>
            <w:r>
              <w:rPr>
                <w:rFonts w:ascii="Arial" w:hAnsi="Arial" w:cs="Arial"/>
                <w:sz w:val="22"/>
                <w:szCs w:val="22"/>
              </w:rPr>
              <w:t>all PCS staff and other teams as required</w:t>
            </w:r>
          </w:p>
          <w:p w:rsidR="00034B4C" w:rsidRPr="00D5641B" w:rsidRDefault="00DA7B62" w:rsidP="00AA7745">
            <w:pPr>
              <w:numPr>
                <w:ilvl w:val="0"/>
                <w:numId w:val="10"/>
              </w:numPr>
              <w:tabs>
                <w:tab w:val="left" w:pos="176"/>
                <w:tab w:val="left" w:pos="1872"/>
                <w:tab w:val="left" w:pos="5472"/>
              </w:tabs>
              <w:overflowPunct w:val="0"/>
              <w:autoSpaceDE w:val="0"/>
              <w:autoSpaceDN w:val="0"/>
              <w:adjustRightInd w:val="0"/>
              <w:spacing w:after="120"/>
              <w:ind w:left="317" w:hanging="283"/>
              <w:textAlignment w:val="baseline"/>
              <w:rPr>
                <w:rFonts w:ascii="Arial" w:hAnsi="Arial" w:cs="Arial"/>
                <w:sz w:val="22"/>
                <w:szCs w:val="22"/>
              </w:rPr>
            </w:pPr>
            <w:r>
              <w:rPr>
                <w:rFonts w:ascii="Arial" w:hAnsi="Arial" w:cs="Arial"/>
                <w:sz w:val="22"/>
                <w:szCs w:val="22"/>
              </w:rPr>
              <w:t>A</w:t>
            </w:r>
            <w:r w:rsidR="00034B4C" w:rsidRPr="00D5641B">
              <w:rPr>
                <w:rFonts w:ascii="Arial" w:hAnsi="Arial" w:cs="Arial"/>
                <w:sz w:val="22"/>
                <w:szCs w:val="22"/>
              </w:rPr>
              <w:t>ssess service delivery, client satisfaction and program efficiency in order to enhance the overall quality of program operations and to inform reflective supervision with ANFPP staff</w:t>
            </w:r>
          </w:p>
          <w:p w:rsidR="00F17F12" w:rsidRPr="00DE0079" w:rsidRDefault="00F17F12" w:rsidP="00AA7745">
            <w:pPr>
              <w:numPr>
                <w:ilvl w:val="0"/>
                <w:numId w:val="10"/>
              </w:numPr>
              <w:spacing w:after="120"/>
              <w:ind w:left="317" w:hanging="283"/>
              <w:rPr>
                <w:rFonts w:ascii="Arial" w:eastAsiaTheme="minorHAnsi" w:hAnsi="Arial" w:cs="Arial"/>
                <w:sz w:val="22"/>
                <w:szCs w:val="22"/>
              </w:rPr>
            </w:pPr>
            <w:r>
              <w:rPr>
                <w:rFonts w:ascii="Arial" w:hAnsi="Arial" w:cs="Arial"/>
                <w:sz w:val="22"/>
              </w:rPr>
              <w:t>Provide e</w:t>
            </w:r>
            <w:r w:rsidRPr="00747FA7">
              <w:rPr>
                <w:rFonts w:ascii="Arial" w:hAnsi="Arial" w:cs="Arial"/>
                <w:sz w:val="22"/>
              </w:rPr>
              <w:t>vidence</w:t>
            </w:r>
            <w:r>
              <w:rPr>
                <w:rFonts w:ascii="Arial" w:hAnsi="Arial" w:cs="Arial"/>
                <w:sz w:val="22"/>
              </w:rPr>
              <w:t>-</w:t>
            </w:r>
            <w:r w:rsidRPr="00747FA7">
              <w:rPr>
                <w:rFonts w:ascii="Arial" w:hAnsi="Arial" w:cs="Arial"/>
                <w:sz w:val="22"/>
              </w:rPr>
              <w:t xml:space="preserve">based </w:t>
            </w:r>
            <w:r>
              <w:rPr>
                <w:rFonts w:ascii="Arial" w:hAnsi="Arial" w:cs="Arial"/>
                <w:sz w:val="22"/>
              </w:rPr>
              <w:t>primary health</w:t>
            </w:r>
            <w:r w:rsidRPr="00747FA7">
              <w:rPr>
                <w:rFonts w:ascii="Arial" w:hAnsi="Arial" w:cs="Arial"/>
                <w:sz w:val="22"/>
              </w:rPr>
              <w:t xml:space="preserve"> </w:t>
            </w:r>
            <w:r>
              <w:rPr>
                <w:rFonts w:ascii="Arial" w:hAnsi="Arial" w:cs="Arial"/>
                <w:sz w:val="22"/>
              </w:rPr>
              <w:t>care</w:t>
            </w:r>
            <w:r w:rsidRPr="00747FA7">
              <w:rPr>
                <w:rFonts w:ascii="Arial" w:hAnsi="Arial" w:cs="Arial"/>
                <w:sz w:val="22"/>
              </w:rPr>
              <w:t xml:space="preserve"> </w:t>
            </w:r>
            <w:r>
              <w:rPr>
                <w:rFonts w:ascii="Arial" w:hAnsi="Arial" w:cs="Arial"/>
                <w:sz w:val="22"/>
              </w:rPr>
              <w:t>for</w:t>
            </w:r>
            <w:r w:rsidRPr="00747FA7">
              <w:rPr>
                <w:rFonts w:ascii="Arial" w:hAnsi="Arial" w:cs="Arial"/>
                <w:sz w:val="22"/>
              </w:rPr>
              <w:t xml:space="preserve"> </w:t>
            </w:r>
            <w:r>
              <w:rPr>
                <w:rFonts w:ascii="Arial" w:hAnsi="Arial" w:cs="Arial"/>
                <w:sz w:val="22"/>
              </w:rPr>
              <w:t xml:space="preserve">individual </w:t>
            </w:r>
            <w:r w:rsidRPr="00747FA7">
              <w:rPr>
                <w:rFonts w:ascii="Arial" w:hAnsi="Arial" w:cs="Arial"/>
                <w:sz w:val="22"/>
              </w:rPr>
              <w:t xml:space="preserve">clients </w:t>
            </w:r>
            <w:r>
              <w:rPr>
                <w:rFonts w:ascii="Arial" w:hAnsi="Arial" w:cs="Arial"/>
                <w:sz w:val="22"/>
              </w:rPr>
              <w:t>as operationally required</w:t>
            </w:r>
          </w:p>
          <w:p w:rsidR="00F17F12" w:rsidRPr="00F17F12" w:rsidRDefault="00F17F12" w:rsidP="00AA7745">
            <w:pPr>
              <w:numPr>
                <w:ilvl w:val="0"/>
                <w:numId w:val="10"/>
              </w:numPr>
              <w:spacing w:after="120"/>
              <w:ind w:left="317" w:hanging="283"/>
              <w:rPr>
                <w:rFonts w:ascii="Arial" w:hAnsi="Arial" w:cs="Arial"/>
                <w:sz w:val="22"/>
                <w:szCs w:val="22"/>
              </w:rPr>
            </w:pPr>
            <w:r>
              <w:rPr>
                <w:rFonts w:ascii="Arial" w:hAnsi="Arial" w:cs="Arial"/>
                <w:sz w:val="22"/>
              </w:rPr>
              <w:t xml:space="preserve">As necessary </w:t>
            </w:r>
            <w:r w:rsidR="00D176E1">
              <w:rPr>
                <w:rFonts w:ascii="Arial" w:hAnsi="Arial" w:cs="Arial"/>
                <w:sz w:val="22"/>
              </w:rPr>
              <w:t>triage</w:t>
            </w:r>
            <w:r>
              <w:rPr>
                <w:rFonts w:ascii="Arial" w:hAnsi="Arial" w:cs="Arial"/>
                <w:sz w:val="22"/>
              </w:rPr>
              <w:t xml:space="preserve"> clients and prioritise care based on clinical need</w:t>
            </w:r>
          </w:p>
          <w:p w:rsidR="00034B4C" w:rsidRPr="00034B4C" w:rsidRDefault="00F17F12" w:rsidP="00AA7745">
            <w:pPr>
              <w:numPr>
                <w:ilvl w:val="0"/>
                <w:numId w:val="10"/>
              </w:numPr>
              <w:spacing w:after="120"/>
              <w:ind w:left="317" w:hanging="283"/>
              <w:rPr>
                <w:rFonts w:ascii="Arial" w:hAnsi="Arial" w:cs="Arial"/>
                <w:sz w:val="22"/>
                <w:szCs w:val="22"/>
              </w:rPr>
            </w:pPr>
            <w:r>
              <w:rPr>
                <w:rFonts w:ascii="Arial" w:hAnsi="Arial" w:cs="Arial"/>
                <w:sz w:val="22"/>
              </w:rPr>
              <w:t>Ensure delivery of culturally safe and competent care</w:t>
            </w:r>
          </w:p>
        </w:tc>
      </w:tr>
      <w:tr w:rsidR="007C6F35" w:rsidRPr="001E2A83" w:rsidTr="00981FD4">
        <w:trPr>
          <w:trHeight w:val="845"/>
        </w:trPr>
        <w:tc>
          <w:tcPr>
            <w:tcW w:w="2410" w:type="dxa"/>
            <w:tcBorders>
              <w:top w:val="single" w:sz="4" w:space="0" w:color="auto"/>
              <w:left w:val="single" w:sz="4" w:space="0" w:color="auto"/>
              <w:bottom w:val="single" w:sz="4" w:space="0" w:color="auto"/>
              <w:right w:val="single" w:sz="4" w:space="0" w:color="auto"/>
            </w:tcBorders>
          </w:tcPr>
          <w:p w:rsidR="007C6F35" w:rsidRPr="001E2A83" w:rsidRDefault="001E2A83" w:rsidP="009D6829">
            <w:pPr>
              <w:pStyle w:val="BodyText"/>
              <w:tabs>
                <w:tab w:val="clear" w:pos="336"/>
              </w:tabs>
              <w:spacing w:line="240" w:lineRule="auto"/>
              <w:jc w:val="left"/>
              <w:rPr>
                <w:b/>
                <w:sz w:val="22"/>
                <w:szCs w:val="22"/>
              </w:rPr>
            </w:pPr>
            <w:r w:rsidRPr="001E2A83">
              <w:rPr>
                <w:b/>
                <w:sz w:val="22"/>
                <w:szCs w:val="22"/>
              </w:rPr>
              <w:t>Unit</w:t>
            </w:r>
            <w:r w:rsidR="007C6F35" w:rsidRPr="001E2A83">
              <w:rPr>
                <w:b/>
                <w:sz w:val="22"/>
                <w:szCs w:val="22"/>
              </w:rPr>
              <w:t xml:space="preserve"> &amp; Organisational Activities</w:t>
            </w:r>
          </w:p>
          <w:p w:rsidR="00E526F6" w:rsidRDefault="00E526F6" w:rsidP="009D6829">
            <w:pPr>
              <w:pStyle w:val="BodyText"/>
              <w:tabs>
                <w:tab w:val="clear" w:pos="336"/>
              </w:tabs>
              <w:spacing w:line="240" w:lineRule="auto"/>
              <w:jc w:val="left"/>
              <w:rPr>
                <w:sz w:val="22"/>
                <w:szCs w:val="22"/>
              </w:rPr>
            </w:pPr>
          </w:p>
          <w:p w:rsidR="00E526F6" w:rsidRPr="00E526F6" w:rsidRDefault="00E526F6" w:rsidP="00E526F6"/>
          <w:p w:rsidR="00E526F6" w:rsidRPr="00E526F6" w:rsidRDefault="00E526F6" w:rsidP="00E526F6"/>
          <w:p w:rsidR="007C6F35" w:rsidRPr="00E526F6" w:rsidRDefault="007C6F35" w:rsidP="00E526F6">
            <w:pPr>
              <w:jc w:val="right"/>
            </w:pPr>
          </w:p>
        </w:tc>
        <w:tc>
          <w:tcPr>
            <w:tcW w:w="7371" w:type="dxa"/>
            <w:tcBorders>
              <w:top w:val="single" w:sz="4" w:space="0" w:color="auto"/>
              <w:left w:val="single" w:sz="4" w:space="0" w:color="auto"/>
              <w:bottom w:val="single" w:sz="4" w:space="0" w:color="auto"/>
              <w:right w:val="single" w:sz="4" w:space="0" w:color="auto"/>
            </w:tcBorders>
          </w:tcPr>
          <w:p w:rsidR="00981FD4" w:rsidRPr="00981FD4" w:rsidRDefault="0015424B" w:rsidP="00423DA9">
            <w:pPr>
              <w:pStyle w:val="BodyText"/>
              <w:numPr>
                <w:ilvl w:val="0"/>
                <w:numId w:val="6"/>
              </w:numPr>
              <w:tabs>
                <w:tab w:val="clear" w:pos="336"/>
                <w:tab w:val="clear" w:pos="720"/>
                <w:tab w:val="left" w:pos="176"/>
                <w:tab w:val="left" w:pos="306"/>
                <w:tab w:val="left" w:pos="2835"/>
              </w:tabs>
              <w:spacing w:after="120" w:line="240" w:lineRule="auto"/>
              <w:ind w:left="176" w:hanging="176"/>
              <w:jc w:val="left"/>
              <w:rPr>
                <w:sz w:val="22"/>
                <w:szCs w:val="22"/>
              </w:rPr>
            </w:pPr>
            <w:r w:rsidRPr="001E2A83">
              <w:rPr>
                <w:sz w:val="22"/>
                <w:szCs w:val="22"/>
              </w:rPr>
              <w:t xml:space="preserve">Maintain positive </w:t>
            </w:r>
            <w:r w:rsidR="00664A8E">
              <w:rPr>
                <w:sz w:val="22"/>
                <w:szCs w:val="22"/>
              </w:rPr>
              <w:t xml:space="preserve">and </w:t>
            </w:r>
            <w:r w:rsidR="00981FD4" w:rsidRPr="00981FD4">
              <w:rPr>
                <w:sz w:val="22"/>
                <w:szCs w:val="22"/>
                <w:lang w:eastAsia="en-AU"/>
              </w:rPr>
              <w:t>productive working relationships and manage conflict resolution</w:t>
            </w:r>
            <w:r w:rsidR="00981FD4" w:rsidRPr="00981FD4">
              <w:rPr>
                <w:sz w:val="22"/>
                <w:szCs w:val="22"/>
              </w:rPr>
              <w:t xml:space="preserve"> as needed</w:t>
            </w:r>
          </w:p>
          <w:p w:rsidR="00D201B6" w:rsidRDefault="007C6F35" w:rsidP="00423DA9">
            <w:pPr>
              <w:pStyle w:val="BodyText"/>
              <w:numPr>
                <w:ilvl w:val="0"/>
                <w:numId w:val="6"/>
              </w:numPr>
              <w:tabs>
                <w:tab w:val="clear" w:pos="336"/>
                <w:tab w:val="clear" w:pos="720"/>
                <w:tab w:val="left" w:pos="176"/>
                <w:tab w:val="left" w:pos="306"/>
              </w:tabs>
              <w:spacing w:after="120" w:line="240" w:lineRule="auto"/>
              <w:ind w:left="176" w:hanging="176"/>
              <w:jc w:val="left"/>
              <w:rPr>
                <w:sz w:val="22"/>
                <w:szCs w:val="22"/>
              </w:rPr>
            </w:pPr>
            <w:r w:rsidRPr="00D201B6">
              <w:rPr>
                <w:sz w:val="22"/>
                <w:szCs w:val="22"/>
              </w:rPr>
              <w:t xml:space="preserve">Participate in internal working groups, committees and </w:t>
            </w:r>
            <w:r w:rsidR="00D201B6">
              <w:rPr>
                <w:sz w:val="22"/>
                <w:szCs w:val="22"/>
              </w:rPr>
              <w:t>activities</w:t>
            </w:r>
          </w:p>
          <w:p w:rsidR="007C6F35" w:rsidRPr="00D201B6" w:rsidRDefault="007C6F35" w:rsidP="00423DA9">
            <w:pPr>
              <w:pStyle w:val="BodyText"/>
              <w:numPr>
                <w:ilvl w:val="0"/>
                <w:numId w:val="6"/>
              </w:numPr>
              <w:tabs>
                <w:tab w:val="clear" w:pos="336"/>
                <w:tab w:val="clear" w:pos="720"/>
                <w:tab w:val="left" w:pos="176"/>
                <w:tab w:val="left" w:pos="306"/>
              </w:tabs>
              <w:spacing w:after="120" w:line="240" w:lineRule="auto"/>
              <w:ind w:left="176" w:hanging="176"/>
              <w:jc w:val="left"/>
              <w:rPr>
                <w:sz w:val="22"/>
                <w:szCs w:val="22"/>
              </w:rPr>
            </w:pPr>
            <w:r w:rsidRPr="00D201B6">
              <w:rPr>
                <w:sz w:val="22"/>
                <w:szCs w:val="22"/>
              </w:rPr>
              <w:t>Promote and present a positive image of Nunkuwarrin Yunti to other staff, clients and the community in general</w:t>
            </w:r>
          </w:p>
          <w:p w:rsidR="001E2A83" w:rsidRPr="001E2A83" w:rsidRDefault="001E2A83" w:rsidP="00423DA9">
            <w:pPr>
              <w:pStyle w:val="BodyText"/>
              <w:numPr>
                <w:ilvl w:val="0"/>
                <w:numId w:val="6"/>
              </w:numPr>
              <w:tabs>
                <w:tab w:val="clear" w:pos="336"/>
                <w:tab w:val="clear" w:pos="720"/>
                <w:tab w:val="left" w:pos="176"/>
                <w:tab w:val="left" w:pos="306"/>
              </w:tabs>
              <w:spacing w:after="120" w:line="240" w:lineRule="auto"/>
              <w:ind w:left="176" w:hanging="176"/>
              <w:jc w:val="left"/>
              <w:rPr>
                <w:sz w:val="22"/>
                <w:szCs w:val="22"/>
              </w:rPr>
            </w:pPr>
            <w:r w:rsidRPr="001E2A83">
              <w:rPr>
                <w:sz w:val="22"/>
                <w:szCs w:val="22"/>
              </w:rPr>
              <w:t>Ensure compliance with a range of administrative and business practices which support the Primary Care Services and other Nunkuwarrin Yunti services</w:t>
            </w:r>
          </w:p>
        </w:tc>
      </w:tr>
      <w:tr w:rsidR="007C6F35" w:rsidRPr="001E2A83" w:rsidTr="00981FD4">
        <w:trPr>
          <w:trHeight w:val="845"/>
        </w:trPr>
        <w:tc>
          <w:tcPr>
            <w:tcW w:w="2410" w:type="dxa"/>
            <w:tcBorders>
              <w:top w:val="single" w:sz="4" w:space="0" w:color="auto"/>
              <w:left w:val="single" w:sz="4" w:space="0" w:color="auto"/>
              <w:bottom w:val="single" w:sz="4" w:space="0" w:color="auto"/>
              <w:right w:val="single" w:sz="4" w:space="0" w:color="auto"/>
            </w:tcBorders>
          </w:tcPr>
          <w:p w:rsidR="007C6F35" w:rsidRPr="001E2A83" w:rsidRDefault="001E2A83" w:rsidP="009D6829">
            <w:pPr>
              <w:pStyle w:val="BodyText"/>
              <w:tabs>
                <w:tab w:val="clear" w:pos="336"/>
              </w:tabs>
              <w:spacing w:line="240" w:lineRule="auto"/>
              <w:jc w:val="left"/>
              <w:rPr>
                <w:b/>
                <w:sz w:val="22"/>
                <w:szCs w:val="22"/>
              </w:rPr>
            </w:pPr>
            <w:r w:rsidRPr="001E2A83">
              <w:rPr>
                <w:b/>
                <w:sz w:val="22"/>
                <w:szCs w:val="22"/>
              </w:rPr>
              <w:t>Professional Development</w:t>
            </w:r>
          </w:p>
          <w:p w:rsidR="001E2A83" w:rsidRPr="001E2A83" w:rsidRDefault="001E2A83" w:rsidP="00B10DFD">
            <w:pPr>
              <w:pStyle w:val="BodyText"/>
              <w:tabs>
                <w:tab w:val="clear" w:pos="336"/>
              </w:tabs>
              <w:jc w:val="left"/>
              <w:rPr>
                <w:sz w:val="22"/>
                <w:szCs w:val="22"/>
              </w:rPr>
            </w:pPr>
          </w:p>
          <w:p w:rsidR="007C6F35" w:rsidRPr="001E2A83" w:rsidRDefault="007C6F35" w:rsidP="00B10DFD">
            <w:pPr>
              <w:pStyle w:val="BodyText"/>
              <w:tabs>
                <w:tab w:val="clear" w:pos="336"/>
              </w:tabs>
              <w:jc w:val="left"/>
              <w:rPr>
                <w:sz w:val="22"/>
                <w:szCs w:val="22"/>
              </w:rPr>
            </w:pPr>
          </w:p>
          <w:p w:rsidR="007C6F35" w:rsidRPr="001E2A83" w:rsidRDefault="007C6F35" w:rsidP="00B10DFD">
            <w:pPr>
              <w:pStyle w:val="BodyText"/>
              <w:tabs>
                <w:tab w:val="clear" w:pos="336"/>
              </w:tabs>
              <w:jc w:val="left"/>
              <w:rPr>
                <w:sz w:val="22"/>
                <w:szCs w:val="22"/>
              </w:rPr>
            </w:pPr>
          </w:p>
        </w:tc>
        <w:tc>
          <w:tcPr>
            <w:tcW w:w="7371" w:type="dxa"/>
            <w:tcBorders>
              <w:top w:val="single" w:sz="4" w:space="0" w:color="auto"/>
              <w:left w:val="single" w:sz="4" w:space="0" w:color="auto"/>
              <w:bottom w:val="single" w:sz="4" w:space="0" w:color="auto"/>
              <w:right w:val="single" w:sz="4" w:space="0" w:color="auto"/>
            </w:tcBorders>
          </w:tcPr>
          <w:p w:rsidR="007C6F35" w:rsidRPr="00964345" w:rsidRDefault="00981FD4" w:rsidP="005C771D">
            <w:pPr>
              <w:pStyle w:val="BodyText"/>
              <w:numPr>
                <w:ilvl w:val="0"/>
                <w:numId w:val="7"/>
              </w:numPr>
              <w:tabs>
                <w:tab w:val="clear" w:pos="336"/>
                <w:tab w:val="clear" w:pos="720"/>
                <w:tab w:val="left" w:pos="176"/>
              </w:tabs>
              <w:spacing w:after="120" w:line="240" w:lineRule="auto"/>
              <w:ind w:left="176" w:hanging="176"/>
              <w:jc w:val="left"/>
              <w:rPr>
                <w:sz w:val="22"/>
                <w:szCs w:val="22"/>
              </w:rPr>
            </w:pPr>
            <w:r w:rsidRPr="00964345">
              <w:rPr>
                <w:sz w:val="22"/>
                <w:szCs w:val="22"/>
              </w:rPr>
              <w:t>Attend professional development activity related to maternal and child health services</w:t>
            </w:r>
            <w:r w:rsidR="00A500F0" w:rsidRPr="00964345">
              <w:rPr>
                <w:sz w:val="22"/>
                <w:szCs w:val="22"/>
              </w:rPr>
              <w:t>, including reflective practice, mulita-disciplinary meetings and de-briefings</w:t>
            </w:r>
          </w:p>
          <w:p w:rsidR="00981FD4" w:rsidRDefault="00981FD4" w:rsidP="00423DA9">
            <w:pPr>
              <w:pStyle w:val="BodyText"/>
              <w:numPr>
                <w:ilvl w:val="0"/>
                <w:numId w:val="7"/>
              </w:numPr>
              <w:tabs>
                <w:tab w:val="clear" w:pos="336"/>
                <w:tab w:val="clear" w:pos="720"/>
                <w:tab w:val="left" w:pos="176"/>
              </w:tabs>
              <w:spacing w:after="120" w:line="240" w:lineRule="auto"/>
              <w:ind w:left="176" w:hanging="176"/>
              <w:jc w:val="left"/>
              <w:rPr>
                <w:sz w:val="22"/>
                <w:szCs w:val="22"/>
              </w:rPr>
            </w:pPr>
            <w:r>
              <w:rPr>
                <w:sz w:val="22"/>
                <w:szCs w:val="22"/>
              </w:rPr>
              <w:t xml:space="preserve">Participate in regular </w:t>
            </w:r>
            <w:r w:rsidR="00A500F0">
              <w:rPr>
                <w:sz w:val="22"/>
                <w:szCs w:val="22"/>
              </w:rPr>
              <w:t>p</w:t>
            </w:r>
            <w:r>
              <w:rPr>
                <w:sz w:val="22"/>
                <w:szCs w:val="22"/>
              </w:rPr>
              <w:t>erformance development reviews</w:t>
            </w:r>
          </w:p>
          <w:p w:rsidR="007C6F35" w:rsidRPr="00981FD4" w:rsidRDefault="00981FD4" w:rsidP="00423DA9">
            <w:pPr>
              <w:pStyle w:val="BodyText"/>
              <w:numPr>
                <w:ilvl w:val="0"/>
                <w:numId w:val="7"/>
              </w:numPr>
              <w:tabs>
                <w:tab w:val="clear" w:pos="336"/>
                <w:tab w:val="clear" w:pos="720"/>
                <w:tab w:val="left" w:pos="176"/>
              </w:tabs>
              <w:spacing w:after="120" w:line="240" w:lineRule="auto"/>
              <w:ind w:left="176" w:hanging="176"/>
              <w:jc w:val="left"/>
              <w:rPr>
                <w:sz w:val="22"/>
                <w:szCs w:val="22"/>
              </w:rPr>
            </w:pPr>
            <w:r>
              <w:rPr>
                <w:sz w:val="22"/>
                <w:szCs w:val="22"/>
              </w:rPr>
              <w:t xml:space="preserve">Undertake appropriate professional development activities required to meet AHPRA required </w:t>
            </w:r>
            <w:r w:rsidR="00A500F0">
              <w:rPr>
                <w:sz w:val="22"/>
                <w:szCs w:val="22"/>
              </w:rPr>
              <w:t xml:space="preserve">minimum </w:t>
            </w:r>
            <w:r>
              <w:rPr>
                <w:sz w:val="22"/>
                <w:szCs w:val="22"/>
              </w:rPr>
              <w:t>standards</w:t>
            </w:r>
          </w:p>
        </w:tc>
      </w:tr>
    </w:tbl>
    <w:p w:rsidR="007C6F35" w:rsidRDefault="007C6F35" w:rsidP="00D201B6">
      <w:pPr>
        <w:rPr>
          <w:rFonts w:ascii="Arial" w:hAnsi="Arial" w:cs="Arial"/>
          <w:b/>
          <w:bCs/>
          <w:sz w:val="22"/>
          <w:szCs w:val="22"/>
        </w:rPr>
      </w:pPr>
    </w:p>
    <w:p w:rsidR="007C6F35" w:rsidRPr="00134286" w:rsidRDefault="007C6F35" w:rsidP="00D201B6">
      <w:pPr>
        <w:rPr>
          <w:rFonts w:ascii="Arial" w:hAnsi="Arial" w:cs="Arial"/>
          <w:sz w:val="22"/>
          <w:szCs w:val="22"/>
        </w:rPr>
      </w:pPr>
      <w:r>
        <w:rPr>
          <w:rFonts w:ascii="Arial" w:hAnsi="Arial" w:cs="Arial"/>
          <w:b/>
          <w:bCs/>
          <w:sz w:val="22"/>
          <w:szCs w:val="22"/>
        </w:rPr>
        <w:t xml:space="preserve">3. </w:t>
      </w:r>
      <w:r w:rsidRPr="00134286">
        <w:rPr>
          <w:rFonts w:ascii="Arial" w:hAnsi="Arial" w:cs="Arial"/>
          <w:b/>
          <w:bCs/>
          <w:sz w:val="22"/>
          <w:szCs w:val="22"/>
        </w:rPr>
        <w:t>SELECTION CRITERIA</w:t>
      </w:r>
    </w:p>
    <w:p w:rsidR="007C6F35" w:rsidRDefault="007C6F35" w:rsidP="00D201B6">
      <w:pPr>
        <w:rPr>
          <w:rFonts w:ascii="Arial" w:hAnsi="Arial" w:cs="Arial"/>
          <w:sz w:val="22"/>
          <w:szCs w:val="22"/>
        </w:rPr>
      </w:pPr>
    </w:p>
    <w:p w:rsidR="0017799C" w:rsidRDefault="0017799C" w:rsidP="00D201B6">
      <w:pPr>
        <w:rPr>
          <w:rFonts w:ascii="Arial" w:hAnsi="Arial" w:cs="Arial"/>
          <w:sz w:val="22"/>
          <w:szCs w:val="22"/>
        </w:rPr>
      </w:pPr>
      <w:r w:rsidRPr="00E97CE4">
        <w:rPr>
          <w:rFonts w:ascii="Arial" w:hAnsi="Arial" w:cs="Arial"/>
          <w:b/>
          <w:sz w:val="22"/>
          <w:szCs w:val="22"/>
        </w:rPr>
        <w:t>ESSENTIAL – includes qualifications, skills, experience and knowledge.</w:t>
      </w:r>
    </w:p>
    <w:p w:rsidR="00F0089A" w:rsidRPr="00F0089A" w:rsidRDefault="00AA7745" w:rsidP="00F0089A">
      <w:pPr>
        <w:numPr>
          <w:ilvl w:val="0"/>
          <w:numId w:val="17"/>
        </w:numPr>
        <w:tabs>
          <w:tab w:val="left" w:pos="5387"/>
        </w:tabs>
        <w:spacing w:after="60"/>
        <w:ind w:left="284" w:right="119" w:hanging="284"/>
        <w:rPr>
          <w:rFonts w:ascii="Arial" w:hAnsi="Arial" w:cs="Arial"/>
          <w:sz w:val="22"/>
          <w:szCs w:val="22"/>
        </w:rPr>
      </w:pPr>
      <w:r w:rsidRPr="00EA7A91">
        <w:rPr>
          <w:rFonts w:ascii="Arial" w:eastAsiaTheme="minorHAnsi" w:hAnsi="Arial" w:cs="Arial"/>
          <w:bCs/>
          <w:sz w:val="22"/>
          <w:szCs w:val="22"/>
        </w:rPr>
        <w:t>Registered with the Australian Health Practitioner Registration Authority (AHPRA) Nursing and Midwifery Board of Australia</w:t>
      </w:r>
    </w:p>
    <w:p w:rsidR="00DA3AD1" w:rsidRPr="00F20633" w:rsidRDefault="00DA3AD1" w:rsidP="00F0089A">
      <w:pPr>
        <w:numPr>
          <w:ilvl w:val="0"/>
          <w:numId w:val="17"/>
        </w:numPr>
        <w:tabs>
          <w:tab w:val="left" w:pos="5387"/>
        </w:tabs>
        <w:spacing w:after="60"/>
        <w:ind w:left="284" w:right="119" w:hanging="284"/>
        <w:rPr>
          <w:rFonts w:ascii="Arial" w:hAnsi="Arial" w:cs="Arial"/>
          <w:sz w:val="22"/>
          <w:szCs w:val="22"/>
        </w:rPr>
      </w:pPr>
      <w:r w:rsidRPr="00F20633">
        <w:rPr>
          <w:rFonts w:ascii="Arial" w:hAnsi="Arial" w:cs="Arial"/>
          <w:sz w:val="22"/>
          <w:szCs w:val="22"/>
        </w:rPr>
        <w:t xml:space="preserve">Demonstrated knowledge and understanding of Aboriginal and Torres Strait Islander societies and culture </w:t>
      </w:r>
      <w:r>
        <w:rPr>
          <w:rFonts w:ascii="Arial" w:hAnsi="Arial" w:cs="Arial"/>
          <w:sz w:val="22"/>
          <w:szCs w:val="22"/>
        </w:rPr>
        <w:t>and awareness of issues which may impact on maternal child and family wellbeing</w:t>
      </w:r>
    </w:p>
    <w:p w:rsidR="00080E0E" w:rsidRDefault="00080E0E" w:rsidP="00F0089A">
      <w:pPr>
        <w:numPr>
          <w:ilvl w:val="0"/>
          <w:numId w:val="8"/>
        </w:numPr>
        <w:tabs>
          <w:tab w:val="clear" w:pos="1440"/>
          <w:tab w:val="num" w:pos="284"/>
        </w:tabs>
        <w:spacing w:after="60"/>
        <w:ind w:left="284" w:hanging="284"/>
        <w:rPr>
          <w:rFonts w:ascii="Arial" w:hAnsi="Arial" w:cs="Arial"/>
          <w:sz w:val="22"/>
          <w:szCs w:val="22"/>
        </w:rPr>
      </w:pPr>
      <w:r w:rsidRPr="00F20633">
        <w:rPr>
          <w:rFonts w:ascii="Arial" w:hAnsi="Arial" w:cs="Arial"/>
          <w:sz w:val="22"/>
          <w:szCs w:val="22"/>
        </w:rPr>
        <w:t>Demonstrated ability to communicate sensitively and effectively with Aboriginal an</w:t>
      </w:r>
      <w:r w:rsidR="00DA3AD1">
        <w:rPr>
          <w:rFonts w:ascii="Arial" w:hAnsi="Arial" w:cs="Arial"/>
          <w:sz w:val="22"/>
          <w:szCs w:val="22"/>
        </w:rPr>
        <w:t>d Torres Strait Islander people</w:t>
      </w:r>
      <w:r w:rsidRPr="00F20633">
        <w:rPr>
          <w:rFonts w:ascii="Arial" w:hAnsi="Arial" w:cs="Arial"/>
          <w:sz w:val="22"/>
          <w:szCs w:val="22"/>
        </w:rPr>
        <w:t xml:space="preserve"> </w:t>
      </w:r>
    </w:p>
    <w:p w:rsidR="00CB6156" w:rsidRDefault="00CB6156" w:rsidP="00F0089A">
      <w:pPr>
        <w:numPr>
          <w:ilvl w:val="0"/>
          <w:numId w:val="8"/>
        </w:numPr>
        <w:tabs>
          <w:tab w:val="clear" w:pos="1440"/>
          <w:tab w:val="num" w:pos="284"/>
        </w:tabs>
        <w:spacing w:after="60"/>
        <w:ind w:left="284" w:hanging="284"/>
        <w:rPr>
          <w:rFonts w:ascii="Arial" w:hAnsi="Arial" w:cs="Arial"/>
          <w:sz w:val="22"/>
          <w:szCs w:val="22"/>
        </w:rPr>
      </w:pPr>
      <w:r>
        <w:rPr>
          <w:rFonts w:ascii="Arial" w:hAnsi="Arial" w:cs="Arial"/>
          <w:sz w:val="22"/>
          <w:szCs w:val="22"/>
          <w:lang w:eastAsia="en-AU"/>
        </w:rPr>
        <w:t>Proven ability to</w:t>
      </w:r>
      <w:r w:rsidRPr="009E63B7">
        <w:rPr>
          <w:rFonts w:ascii="Arial" w:eastAsia="Calibri" w:hAnsi="Arial" w:cs="Arial"/>
          <w:sz w:val="22"/>
          <w:szCs w:val="22"/>
        </w:rPr>
        <w:t xml:space="preserve"> lead </w:t>
      </w:r>
      <w:r w:rsidRPr="009E63B7">
        <w:rPr>
          <w:rFonts w:ascii="Arial" w:hAnsi="Arial" w:cs="Arial"/>
          <w:sz w:val="22"/>
          <w:szCs w:val="22"/>
        </w:rPr>
        <w:t>a multi-disciplinary team</w:t>
      </w:r>
      <w:r>
        <w:rPr>
          <w:rFonts w:ascii="Arial" w:hAnsi="Arial" w:cs="Arial"/>
          <w:sz w:val="22"/>
          <w:szCs w:val="22"/>
        </w:rPr>
        <w:t xml:space="preserve"> </w:t>
      </w:r>
      <w:r w:rsidRPr="00474784">
        <w:rPr>
          <w:rFonts w:ascii="Arial" w:hAnsi="Arial" w:cs="Arial"/>
          <w:sz w:val="22"/>
          <w:szCs w:val="22"/>
          <w:lang w:eastAsia="en-AU"/>
        </w:rPr>
        <w:t>within a professional practice framework</w:t>
      </w:r>
      <w:r>
        <w:rPr>
          <w:rFonts w:ascii="Arial" w:hAnsi="Arial" w:cs="Arial"/>
          <w:sz w:val="22"/>
          <w:szCs w:val="22"/>
          <w:lang w:eastAsia="en-AU"/>
        </w:rPr>
        <w:t xml:space="preserve">, including </w:t>
      </w:r>
      <w:r>
        <w:rPr>
          <w:rFonts w:ascii="Arial" w:hAnsi="Arial" w:cs="Arial"/>
          <w:sz w:val="22"/>
          <w:szCs w:val="22"/>
        </w:rPr>
        <w:t>professional supervision and training for a broad range of health professionals</w:t>
      </w:r>
      <w:r w:rsidRPr="00B64E57">
        <w:rPr>
          <w:rFonts w:ascii="Arial" w:hAnsi="Arial" w:cs="Arial"/>
          <w:sz w:val="22"/>
          <w:szCs w:val="22"/>
        </w:rPr>
        <w:t xml:space="preserve"> </w:t>
      </w:r>
      <w:r>
        <w:rPr>
          <w:rFonts w:ascii="Arial" w:hAnsi="Arial" w:cs="Arial"/>
          <w:sz w:val="22"/>
          <w:szCs w:val="22"/>
        </w:rPr>
        <w:t xml:space="preserve">including </w:t>
      </w:r>
      <w:r w:rsidRPr="00B64E57">
        <w:rPr>
          <w:rFonts w:ascii="Arial" w:hAnsi="Arial" w:cs="Arial"/>
          <w:sz w:val="22"/>
          <w:szCs w:val="22"/>
        </w:rPr>
        <w:t>student</w:t>
      </w:r>
      <w:r>
        <w:rPr>
          <w:rFonts w:ascii="Arial" w:hAnsi="Arial" w:cs="Arial"/>
          <w:sz w:val="22"/>
          <w:szCs w:val="22"/>
        </w:rPr>
        <w:t>s on work placement</w:t>
      </w:r>
    </w:p>
    <w:p w:rsidR="001259CA" w:rsidRDefault="001259CA" w:rsidP="00F0089A">
      <w:pPr>
        <w:numPr>
          <w:ilvl w:val="0"/>
          <w:numId w:val="8"/>
        </w:numPr>
        <w:tabs>
          <w:tab w:val="clear" w:pos="1440"/>
          <w:tab w:val="num" w:pos="284"/>
        </w:tabs>
        <w:spacing w:after="60"/>
        <w:ind w:left="284" w:hanging="284"/>
        <w:rPr>
          <w:rFonts w:ascii="Arial" w:hAnsi="Arial" w:cs="Arial"/>
          <w:sz w:val="22"/>
          <w:szCs w:val="22"/>
        </w:rPr>
      </w:pPr>
      <w:r>
        <w:rPr>
          <w:rFonts w:ascii="Arial" w:hAnsi="Arial" w:cs="Arial"/>
          <w:sz w:val="22"/>
          <w:szCs w:val="22"/>
        </w:rPr>
        <w:lastRenderedPageBreak/>
        <w:t xml:space="preserve">Demonstrated ability to coordinate and manage </w:t>
      </w:r>
      <w:r w:rsidR="00350B7F">
        <w:rPr>
          <w:rFonts w:ascii="Arial" w:hAnsi="Arial" w:cs="Arial"/>
          <w:sz w:val="22"/>
          <w:szCs w:val="22"/>
        </w:rPr>
        <w:t xml:space="preserve">service level </w:t>
      </w:r>
      <w:r>
        <w:rPr>
          <w:rFonts w:ascii="Arial" w:hAnsi="Arial" w:cs="Arial"/>
          <w:sz w:val="22"/>
          <w:szCs w:val="22"/>
        </w:rPr>
        <w:t>operation</w:t>
      </w:r>
      <w:r w:rsidR="00350B7F">
        <w:rPr>
          <w:rFonts w:ascii="Arial" w:hAnsi="Arial" w:cs="Arial"/>
          <w:sz w:val="22"/>
          <w:szCs w:val="22"/>
        </w:rPr>
        <w:t xml:space="preserve">s </w:t>
      </w:r>
      <w:r w:rsidR="00F72D37" w:rsidRPr="00BE5054">
        <w:rPr>
          <w:rFonts w:ascii="Arial" w:hAnsi="Arial" w:cs="Arial"/>
          <w:sz w:val="22"/>
          <w:szCs w:val="22"/>
        </w:rPr>
        <w:t>within a comprehensive primary health care contex</w:t>
      </w:r>
      <w:r w:rsidR="00F72D37">
        <w:rPr>
          <w:rFonts w:ascii="Arial" w:hAnsi="Arial" w:cs="Arial"/>
          <w:sz w:val="22"/>
          <w:szCs w:val="22"/>
        </w:rPr>
        <w:t xml:space="preserve">t </w:t>
      </w:r>
      <w:r>
        <w:rPr>
          <w:rFonts w:ascii="Arial" w:hAnsi="Arial" w:cs="Arial"/>
          <w:sz w:val="22"/>
          <w:szCs w:val="22"/>
        </w:rPr>
        <w:t xml:space="preserve">and </w:t>
      </w:r>
      <w:r w:rsidRPr="00F20633">
        <w:rPr>
          <w:rFonts w:ascii="Arial" w:hAnsi="Arial" w:cs="Arial"/>
          <w:sz w:val="22"/>
          <w:szCs w:val="22"/>
        </w:rPr>
        <w:t xml:space="preserve">effectively </w:t>
      </w:r>
      <w:r>
        <w:rPr>
          <w:rFonts w:ascii="Arial" w:hAnsi="Arial" w:cs="Arial"/>
          <w:sz w:val="22"/>
          <w:szCs w:val="22"/>
        </w:rPr>
        <w:t>oversee</w:t>
      </w:r>
      <w:r w:rsidRPr="00F20633">
        <w:rPr>
          <w:rFonts w:ascii="Arial" w:hAnsi="Arial" w:cs="Arial"/>
          <w:sz w:val="22"/>
          <w:szCs w:val="22"/>
        </w:rPr>
        <w:t xml:space="preserve"> </w:t>
      </w:r>
      <w:r>
        <w:rPr>
          <w:rFonts w:ascii="Arial" w:hAnsi="Arial" w:cs="Arial"/>
          <w:sz w:val="22"/>
          <w:szCs w:val="22"/>
        </w:rPr>
        <w:t xml:space="preserve">clinical governance </w:t>
      </w:r>
      <w:r w:rsidR="00F72D37" w:rsidRPr="00BE5054">
        <w:rPr>
          <w:rFonts w:ascii="Arial" w:hAnsi="Arial" w:cs="Arial"/>
          <w:sz w:val="22"/>
          <w:szCs w:val="22"/>
        </w:rPr>
        <w:t xml:space="preserve">in the area of midwifery and/or child and family health </w:t>
      </w:r>
    </w:p>
    <w:p w:rsidR="001259CA" w:rsidRDefault="001259CA" w:rsidP="00F0089A">
      <w:pPr>
        <w:numPr>
          <w:ilvl w:val="0"/>
          <w:numId w:val="8"/>
        </w:numPr>
        <w:tabs>
          <w:tab w:val="clear" w:pos="1440"/>
          <w:tab w:val="num" w:pos="284"/>
        </w:tabs>
        <w:spacing w:after="60"/>
        <w:ind w:left="284" w:hanging="284"/>
        <w:rPr>
          <w:rFonts w:ascii="Arial" w:hAnsi="Arial" w:cs="Arial"/>
          <w:sz w:val="22"/>
          <w:szCs w:val="22"/>
        </w:rPr>
      </w:pPr>
      <w:r>
        <w:rPr>
          <w:rFonts w:ascii="Arial" w:hAnsi="Arial" w:cs="Arial"/>
          <w:sz w:val="22"/>
          <w:szCs w:val="22"/>
        </w:rPr>
        <w:t>Demonstrated ability to deliver a high level of professional judgement and clinical competence with</w:t>
      </w:r>
      <w:r w:rsidRPr="00474784">
        <w:rPr>
          <w:rFonts w:ascii="Arial" w:hAnsi="Arial" w:cs="Arial"/>
          <w:sz w:val="22"/>
          <w:szCs w:val="22"/>
        </w:rPr>
        <w:t xml:space="preserve">in </w:t>
      </w:r>
      <w:r>
        <w:rPr>
          <w:rFonts w:ascii="Arial" w:hAnsi="Arial" w:cs="Arial"/>
          <w:sz w:val="22"/>
          <w:szCs w:val="22"/>
        </w:rPr>
        <w:t xml:space="preserve">an </w:t>
      </w:r>
      <w:r w:rsidRPr="00474784">
        <w:rPr>
          <w:rFonts w:ascii="Arial" w:hAnsi="Arial" w:cs="Arial"/>
          <w:sz w:val="22"/>
          <w:szCs w:val="22"/>
        </w:rPr>
        <w:t xml:space="preserve">evidence based </w:t>
      </w:r>
      <w:r>
        <w:rPr>
          <w:rFonts w:ascii="Arial" w:hAnsi="Arial" w:cs="Arial"/>
          <w:sz w:val="22"/>
          <w:szCs w:val="22"/>
        </w:rPr>
        <w:t xml:space="preserve">multi-disciplinary setting </w:t>
      </w:r>
    </w:p>
    <w:p w:rsidR="00CB6156" w:rsidRPr="007859F2" w:rsidRDefault="00CB6156" w:rsidP="00F0089A">
      <w:pPr>
        <w:numPr>
          <w:ilvl w:val="0"/>
          <w:numId w:val="8"/>
        </w:numPr>
        <w:tabs>
          <w:tab w:val="clear" w:pos="1440"/>
          <w:tab w:val="num" w:pos="284"/>
        </w:tabs>
        <w:spacing w:after="60"/>
        <w:ind w:left="284" w:hanging="284"/>
        <w:rPr>
          <w:rFonts w:ascii="Arial" w:hAnsi="Arial" w:cs="Arial"/>
          <w:sz w:val="22"/>
          <w:szCs w:val="22"/>
        </w:rPr>
      </w:pPr>
      <w:r>
        <w:rPr>
          <w:rFonts w:ascii="Arial" w:eastAsia="Calibri" w:hAnsi="Arial" w:cs="Arial"/>
          <w:sz w:val="22"/>
          <w:szCs w:val="22"/>
        </w:rPr>
        <w:t>Excellen</w:t>
      </w:r>
      <w:r w:rsidRPr="009E63B7">
        <w:rPr>
          <w:rFonts w:ascii="Arial" w:eastAsia="Calibri" w:hAnsi="Arial" w:cs="Arial"/>
          <w:sz w:val="22"/>
          <w:szCs w:val="22"/>
        </w:rPr>
        <w:t xml:space="preserve">t organisational and time management skills, the ability to </w:t>
      </w:r>
      <w:r w:rsidRPr="00474784">
        <w:rPr>
          <w:rFonts w:ascii="Arial" w:hAnsi="Arial" w:cs="Arial"/>
          <w:sz w:val="22"/>
          <w:szCs w:val="22"/>
        </w:rPr>
        <w:t>work autonomously with minimal supervision</w:t>
      </w:r>
      <w:r>
        <w:rPr>
          <w:rFonts w:ascii="Arial" w:hAnsi="Arial" w:cs="Arial"/>
          <w:sz w:val="22"/>
          <w:szCs w:val="22"/>
        </w:rPr>
        <w:t>,</w:t>
      </w:r>
      <w:r w:rsidRPr="00474784">
        <w:rPr>
          <w:rFonts w:ascii="Arial" w:hAnsi="Arial" w:cs="Arial"/>
          <w:sz w:val="22"/>
          <w:szCs w:val="22"/>
        </w:rPr>
        <w:t xml:space="preserve"> </w:t>
      </w:r>
      <w:r w:rsidRPr="009E63B7">
        <w:rPr>
          <w:rFonts w:ascii="Arial" w:eastAsia="Calibri" w:hAnsi="Arial" w:cs="Arial"/>
          <w:sz w:val="22"/>
          <w:szCs w:val="22"/>
        </w:rPr>
        <w:t xml:space="preserve">work under pressure in </w:t>
      </w:r>
      <w:r w:rsidRPr="00474784">
        <w:rPr>
          <w:rFonts w:ascii="Arial" w:hAnsi="Arial" w:cs="Arial"/>
          <w:sz w:val="22"/>
          <w:szCs w:val="22"/>
          <w:lang w:eastAsia="en-AU"/>
        </w:rPr>
        <w:t>a complex busy workplace</w:t>
      </w:r>
      <w:r w:rsidRPr="00623B5A">
        <w:rPr>
          <w:rFonts w:ascii="Arial" w:hAnsi="Arial" w:cs="Arial"/>
          <w:sz w:val="22"/>
          <w:szCs w:val="22"/>
        </w:rPr>
        <w:t xml:space="preserve"> </w:t>
      </w:r>
      <w:r>
        <w:rPr>
          <w:rFonts w:ascii="Arial" w:hAnsi="Arial" w:cs="Arial"/>
          <w:sz w:val="22"/>
          <w:szCs w:val="22"/>
        </w:rPr>
        <w:t xml:space="preserve">to </w:t>
      </w:r>
      <w:r w:rsidRPr="00474784">
        <w:rPr>
          <w:rFonts w:ascii="Arial" w:hAnsi="Arial" w:cs="Arial"/>
          <w:sz w:val="22"/>
          <w:szCs w:val="22"/>
        </w:rPr>
        <w:t>assess priorities and meet deadlines</w:t>
      </w:r>
      <w:r>
        <w:rPr>
          <w:rFonts w:ascii="Arial" w:hAnsi="Arial" w:cs="Arial"/>
          <w:sz w:val="22"/>
          <w:szCs w:val="22"/>
          <w:lang w:eastAsia="en-AU"/>
        </w:rPr>
        <w:t xml:space="preserve">, and </w:t>
      </w:r>
      <w:r w:rsidRPr="00474784">
        <w:rPr>
          <w:rFonts w:ascii="Arial" w:hAnsi="Arial" w:cs="Arial"/>
          <w:sz w:val="22"/>
          <w:szCs w:val="22"/>
          <w:lang w:eastAsia="en-AU"/>
        </w:rPr>
        <w:t>respond to difficult and/or stressful situations in a calm, sensitive and professional manner</w:t>
      </w:r>
      <w:r w:rsidRPr="00474784">
        <w:rPr>
          <w:rFonts w:ascii="Arial" w:hAnsi="Arial" w:cs="Arial"/>
          <w:sz w:val="22"/>
          <w:szCs w:val="22"/>
        </w:rPr>
        <w:t xml:space="preserve"> </w:t>
      </w:r>
    </w:p>
    <w:p w:rsidR="00CB6156" w:rsidRPr="00474784" w:rsidRDefault="00CB6156" w:rsidP="00F0089A">
      <w:pPr>
        <w:numPr>
          <w:ilvl w:val="0"/>
          <w:numId w:val="8"/>
        </w:numPr>
        <w:tabs>
          <w:tab w:val="clear" w:pos="1440"/>
          <w:tab w:val="num" w:pos="284"/>
        </w:tabs>
        <w:spacing w:after="60"/>
        <w:ind w:left="284" w:hanging="284"/>
        <w:rPr>
          <w:rFonts w:ascii="Arial" w:hAnsi="Arial" w:cs="Arial"/>
          <w:sz w:val="22"/>
          <w:szCs w:val="22"/>
        </w:rPr>
      </w:pPr>
      <w:r>
        <w:rPr>
          <w:rFonts w:ascii="Arial" w:hAnsi="Arial" w:cs="Arial"/>
          <w:sz w:val="22"/>
          <w:szCs w:val="22"/>
        </w:rPr>
        <w:t>S</w:t>
      </w:r>
      <w:r w:rsidRPr="00474784">
        <w:rPr>
          <w:rFonts w:ascii="Arial" w:hAnsi="Arial" w:cs="Arial"/>
          <w:sz w:val="22"/>
          <w:szCs w:val="22"/>
        </w:rPr>
        <w:t xml:space="preserve">ignificant experience in the use of </w:t>
      </w:r>
      <w:proofErr w:type="spellStart"/>
      <w:r w:rsidRPr="00474784">
        <w:rPr>
          <w:rFonts w:ascii="Arial" w:hAnsi="Arial" w:cs="Arial"/>
          <w:sz w:val="22"/>
          <w:szCs w:val="22"/>
        </w:rPr>
        <w:t>Communicare</w:t>
      </w:r>
      <w:proofErr w:type="spellEnd"/>
      <w:r w:rsidRPr="00474784">
        <w:rPr>
          <w:rFonts w:ascii="Arial" w:hAnsi="Arial" w:cs="Arial"/>
          <w:sz w:val="22"/>
          <w:szCs w:val="22"/>
        </w:rPr>
        <w:t xml:space="preserve"> or other electronic client health information management system</w:t>
      </w:r>
      <w:r>
        <w:rPr>
          <w:rFonts w:ascii="Arial" w:hAnsi="Arial" w:cs="Arial"/>
          <w:sz w:val="22"/>
          <w:szCs w:val="22"/>
        </w:rPr>
        <w:t xml:space="preserve"> to document client care (e.g. Medical Director or Best Practice) and proven capacity to monitor and report individual and population level outcomes of care</w:t>
      </w:r>
    </w:p>
    <w:p w:rsidR="00CB6156" w:rsidRPr="00474784" w:rsidRDefault="00CB6156" w:rsidP="00F0089A">
      <w:pPr>
        <w:numPr>
          <w:ilvl w:val="0"/>
          <w:numId w:val="8"/>
        </w:numPr>
        <w:tabs>
          <w:tab w:val="clear" w:pos="1440"/>
          <w:tab w:val="num" w:pos="284"/>
        </w:tabs>
        <w:spacing w:after="60"/>
        <w:ind w:left="284" w:hanging="284"/>
        <w:rPr>
          <w:rFonts w:ascii="Arial" w:hAnsi="Arial" w:cs="Arial"/>
          <w:sz w:val="22"/>
          <w:szCs w:val="22"/>
        </w:rPr>
      </w:pPr>
      <w:r>
        <w:rPr>
          <w:rFonts w:ascii="Arial" w:hAnsi="Arial" w:cs="Arial"/>
          <w:sz w:val="22"/>
          <w:szCs w:val="22"/>
        </w:rPr>
        <w:t xml:space="preserve">Demonstrated </w:t>
      </w:r>
      <w:r w:rsidRPr="00474784">
        <w:rPr>
          <w:rFonts w:ascii="Arial" w:hAnsi="Arial" w:cs="Arial"/>
          <w:bCs/>
          <w:sz w:val="22"/>
          <w:szCs w:val="22"/>
        </w:rPr>
        <w:t>knowledge, skill</w:t>
      </w:r>
      <w:r>
        <w:rPr>
          <w:rFonts w:ascii="Arial" w:hAnsi="Arial" w:cs="Arial"/>
          <w:bCs/>
          <w:sz w:val="22"/>
          <w:szCs w:val="22"/>
        </w:rPr>
        <w:t>,</w:t>
      </w:r>
      <w:r w:rsidRPr="00474784">
        <w:rPr>
          <w:rFonts w:ascii="Arial" w:hAnsi="Arial" w:cs="Arial"/>
          <w:bCs/>
          <w:sz w:val="22"/>
          <w:szCs w:val="22"/>
        </w:rPr>
        <w:t xml:space="preserve"> experience </w:t>
      </w:r>
      <w:r>
        <w:rPr>
          <w:rFonts w:ascii="Arial" w:hAnsi="Arial" w:cs="Arial"/>
          <w:sz w:val="22"/>
          <w:szCs w:val="22"/>
        </w:rPr>
        <w:t>and contribution at strategic and operational levels</w:t>
      </w:r>
      <w:r w:rsidRPr="00474784">
        <w:rPr>
          <w:rFonts w:ascii="Arial" w:hAnsi="Arial" w:cs="Arial"/>
          <w:bCs/>
          <w:sz w:val="22"/>
          <w:szCs w:val="22"/>
        </w:rPr>
        <w:t xml:space="preserve"> in </w:t>
      </w:r>
      <w:r>
        <w:rPr>
          <w:rFonts w:ascii="Arial" w:hAnsi="Arial" w:cs="Arial"/>
          <w:sz w:val="22"/>
          <w:szCs w:val="22"/>
        </w:rPr>
        <w:t xml:space="preserve">quality assurance and </w:t>
      </w:r>
      <w:r w:rsidRPr="00474784">
        <w:rPr>
          <w:rFonts w:ascii="Arial" w:hAnsi="Arial" w:cs="Arial"/>
          <w:bCs/>
          <w:sz w:val="22"/>
          <w:szCs w:val="22"/>
        </w:rPr>
        <w:t>continuous quality improvement processes</w:t>
      </w:r>
      <w:r w:rsidRPr="00520400">
        <w:rPr>
          <w:rFonts w:ascii="Arial" w:hAnsi="Arial" w:cs="Arial"/>
          <w:sz w:val="22"/>
          <w:szCs w:val="22"/>
        </w:rPr>
        <w:t xml:space="preserve"> </w:t>
      </w:r>
    </w:p>
    <w:p w:rsidR="00CB6156" w:rsidRPr="00474784" w:rsidRDefault="00CB6156" w:rsidP="00F0089A">
      <w:pPr>
        <w:widowControl w:val="0"/>
        <w:numPr>
          <w:ilvl w:val="0"/>
          <w:numId w:val="8"/>
        </w:numPr>
        <w:tabs>
          <w:tab w:val="clear" w:pos="1440"/>
          <w:tab w:val="num" w:pos="284"/>
          <w:tab w:val="center" w:pos="5346"/>
        </w:tabs>
        <w:spacing w:after="60"/>
        <w:ind w:left="284" w:hanging="284"/>
        <w:rPr>
          <w:rFonts w:ascii="Arial" w:hAnsi="Arial" w:cs="Arial"/>
          <w:sz w:val="22"/>
          <w:szCs w:val="22"/>
        </w:rPr>
      </w:pPr>
      <w:r w:rsidRPr="00474784">
        <w:rPr>
          <w:rFonts w:ascii="Arial" w:hAnsi="Arial" w:cs="Arial"/>
          <w:sz w:val="22"/>
          <w:szCs w:val="22"/>
        </w:rPr>
        <w:t xml:space="preserve">Proven well-developed written and verbal communication skills and </w:t>
      </w:r>
      <w:r>
        <w:rPr>
          <w:rFonts w:ascii="Arial" w:hAnsi="Arial" w:cs="Arial"/>
          <w:sz w:val="22"/>
          <w:szCs w:val="22"/>
        </w:rPr>
        <w:t>high level</w:t>
      </w:r>
      <w:r w:rsidRPr="00474784">
        <w:rPr>
          <w:rFonts w:ascii="Arial" w:hAnsi="Arial" w:cs="Arial"/>
          <w:sz w:val="22"/>
          <w:szCs w:val="22"/>
        </w:rPr>
        <w:t xml:space="preserve"> ability to communicate effectively with a range of health professionals and administrative staff</w:t>
      </w:r>
    </w:p>
    <w:p w:rsidR="00DC0384" w:rsidRPr="00DC0384" w:rsidRDefault="00DC0384" w:rsidP="00F0089A">
      <w:pPr>
        <w:numPr>
          <w:ilvl w:val="0"/>
          <w:numId w:val="8"/>
        </w:numPr>
        <w:tabs>
          <w:tab w:val="clear" w:pos="1440"/>
          <w:tab w:val="num" w:pos="284"/>
        </w:tabs>
        <w:spacing w:after="60"/>
        <w:ind w:left="284" w:hanging="284"/>
        <w:rPr>
          <w:rFonts w:ascii="Arial" w:hAnsi="Arial" w:cs="Arial"/>
          <w:sz w:val="22"/>
          <w:szCs w:val="22"/>
        </w:rPr>
      </w:pPr>
      <w:r w:rsidRPr="00DC0384">
        <w:rPr>
          <w:rFonts w:ascii="Arial" w:hAnsi="Arial" w:cs="Arial"/>
          <w:sz w:val="22"/>
          <w:szCs w:val="22"/>
        </w:rPr>
        <w:t>Ability to work autonomously with minimal direct supervision, whilst</w:t>
      </w:r>
      <w:r w:rsidRPr="00DC0384">
        <w:rPr>
          <w:rFonts w:eastAsia="Calibri" w:cs="Arial"/>
          <w:color w:val="000000"/>
          <w:sz w:val="17"/>
          <w:szCs w:val="17"/>
        </w:rPr>
        <w:t xml:space="preserve"> </w:t>
      </w:r>
      <w:r w:rsidRPr="00DC0384">
        <w:rPr>
          <w:rFonts w:ascii="Arial" w:hAnsi="Arial" w:cs="Arial"/>
          <w:sz w:val="22"/>
          <w:szCs w:val="22"/>
        </w:rPr>
        <w:t>mentoring and providing leadership to a team of health professionals</w:t>
      </w:r>
    </w:p>
    <w:p w:rsidR="00BE5054" w:rsidRPr="00F72D37" w:rsidRDefault="001259CA" w:rsidP="00F0089A">
      <w:pPr>
        <w:numPr>
          <w:ilvl w:val="0"/>
          <w:numId w:val="8"/>
        </w:numPr>
        <w:tabs>
          <w:tab w:val="clear" w:pos="1440"/>
        </w:tabs>
        <w:spacing w:after="60"/>
        <w:ind w:left="284" w:hanging="284"/>
        <w:rPr>
          <w:rFonts w:ascii="Arial" w:hAnsi="Arial" w:cs="Arial"/>
          <w:sz w:val="22"/>
          <w:szCs w:val="22"/>
        </w:rPr>
      </w:pPr>
      <w:r>
        <w:rPr>
          <w:rFonts w:ascii="Arial" w:hAnsi="Arial" w:cs="Arial"/>
          <w:sz w:val="22"/>
          <w:szCs w:val="22"/>
        </w:rPr>
        <w:t>Demonstrated a</w:t>
      </w:r>
      <w:r w:rsidRPr="00474784">
        <w:rPr>
          <w:rFonts w:ascii="Arial" w:hAnsi="Arial" w:cs="Arial"/>
          <w:sz w:val="22"/>
          <w:szCs w:val="22"/>
        </w:rPr>
        <w:t>bility to resolve co</w:t>
      </w:r>
      <w:r>
        <w:rPr>
          <w:rFonts w:ascii="Arial" w:hAnsi="Arial" w:cs="Arial"/>
          <w:sz w:val="22"/>
          <w:szCs w:val="22"/>
        </w:rPr>
        <w:t>nf</w:t>
      </w:r>
      <w:r w:rsidRPr="00474784">
        <w:rPr>
          <w:rFonts w:ascii="Arial" w:hAnsi="Arial" w:cs="Arial"/>
          <w:sz w:val="22"/>
          <w:szCs w:val="22"/>
        </w:rPr>
        <w:t xml:space="preserve">lict, solve problems and negotiate </w:t>
      </w:r>
      <w:r>
        <w:rPr>
          <w:rFonts w:ascii="Arial" w:hAnsi="Arial" w:cs="Arial"/>
          <w:sz w:val="22"/>
          <w:szCs w:val="22"/>
        </w:rPr>
        <w:t xml:space="preserve">successful </w:t>
      </w:r>
      <w:r w:rsidRPr="00474784">
        <w:rPr>
          <w:rFonts w:ascii="Arial" w:hAnsi="Arial" w:cs="Arial"/>
          <w:sz w:val="22"/>
          <w:szCs w:val="22"/>
        </w:rPr>
        <w:t>outcomes</w:t>
      </w:r>
    </w:p>
    <w:p w:rsidR="0017799C" w:rsidRDefault="0017799C" w:rsidP="00D201B6">
      <w:pPr>
        <w:rPr>
          <w:rFonts w:ascii="Arial" w:hAnsi="Arial" w:cs="Arial"/>
          <w:b/>
          <w:sz w:val="22"/>
          <w:szCs w:val="22"/>
        </w:rPr>
      </w:pPr>
    </w:p>
    <w:p w:rsidR="007C6F35" w:rsidRDefault="007C6F35" w:rsidP="00D201B6">
      <w:pPr>
        <w:rPr>
          <w:rFonts w:ascii="Arial" w:hAnsi="Arial" w:cs="Arial"/>
          <w:b/>
          <w:sz w:val="22"/>
          <w:szCs w:val="22"/>
        </w:rPr>
      </w:pPr>
      <w:r>
        <w:rPr>
          <w:rFonts w:ascii="Arial" w:hAnsi="Arial" w:cs="Arial"/>
          <w:b/>
          <w:sz w:val="22"/>
          <w:szCs w:val="22"/>
        </w:rPr>
        <w:t xml:space="preserve">DESIRABLE </w:t>
      </w:r>
    </w:p>
    <w:p w:rsidR="007C6F35" w:rsidRDefault="007C6F35" w:rsidP="00D201B6">
      <w:pPr>
        <w:rPr>
          <w:rFonts w:ascii="Arial" w:hAnsi="Arial" w:cs="Arial"/>
          <w:b/>
          <w:sz w:val="22"/>
          <w:szCs w:val="22"/>
        </w:rPr>
      </w:pPr>
    </w:p>
    <w:p w:rsidR="00F72D37" w:rsidRPr="00F72D37" w:rsidRDefault="00F72D37" w:rsidP="00F0089A">
      <w:pPr>
        <w:pStyle w:val="ListParagraph"/>
        <w:numPr>
          <w:ilvl w:val="0"/>
          <w:numId w:val="19"/>
        </w:numPr>
        <w:tabs>
          <w:tab w:val="left" w:pos="284"/>
        </w:tabs>
        <w:spacing w:after="60" w:line="240" w:lineRule="auto"/>
        <w:ind w:left="284" w:right="119" w:hanging="284"/>
        <w:contextualSpacing w:val="0"/>
        <w:rPr>
          <w:rFonts w:ascii="Arial" w:hAnsi="Arial" w:cs="Arial"/>
        </w:rPr>
      </w:pPr>
      <w:r w:rsidRPr="00F72D37">
        <w:rPr>
          <w:rFonts w:ascii="Arial" w:hAnsi="Arial" w:cs="Arial"/>
        </w:rPr>
        <w:t>Experience working in an Aboriginal Community Controlled Health Service</w:t>
      </w:r>
    </w:p>
    <w:p w:rsidR="004E577E" w:rsidRDefault="004E577E" w:rsidP="00F0089A">
      <w:pPr>
        <w:pStyle w:val="ListParagraph"/>
        <w:numPr>
          <w:ilvl w:val="0"/>
          <w:numId w:val="19"/>
        </w:numPr>
        <w:tabs>
          <w:tab w:val="left" w:pos="284"/>
        </w:tabs>
        <w:spacing w:after="60" w:line="240" w:lineRule="auto"/>
        <w:ind w:left="284" w:right="119" w:hanging="284"/>
        <w:contextualSpacing w:val="0"/>
        <w:rPr>
          <w:rFonts w:ascii="Arial" w:hAnsi="Arial" w:cs="Arial"/>
        </w:rPr>
      </w:pPr>
      <w:r>
        <w:rPr>
          <w:rFonts w:ascii="Arial" w:hAnsi="Arial" w:cs="Arial"/>
        </w:rPr>
        <w:t>Dual Registration as a Registered Nurse and Registered Midwife</w:t>
      </w:r>
    </w:p>
    <w:p w:rsidR="00F72D37" w:rsidRPr="00F72D37" w:rsidRDefault="00F72D37" w:rsidP="00F0089A">
      <w:pPr>
        <w:pStyle w:val="ListParagraph"/>
        <w:numPr>
          <w:ilvl w:val="0"/>
          <w:numId w:val="19"/>
        </w:numPr>
        <w:tabs>
          <w:tab w:val="left" w:pos="284"/>
        </w:tabs>
        <w:spacing w:after="60" w:line="240" w:lineRule="auto"/>
        <w:ind w:left="284" w:right="119" w:hanging="284"/>
        <w:rPr>
          <w:rFonts w:ascii="Arial" w:hAnsi="Arial" w:cs="Arial"/>
        </w:rPr>
      </w:pPr>
      <w:r w:rsidRPr="00F72D37">
        <w:rPr>
          <w:rFonts w:ascii="Arial" w:hAnsi="Arial" w:cs="Arial"/>
        </w:rPr>
        <w:t>Previous experience working on community primary health care projects or programs that demonstrate best practice outcomes for Aboriginal and Torres Strait Islander clients</w:t>
      </w:r>
    </w:p>
    <w:p w:rsidR="00F72D37" w:rsidRPr="00F72D37" w:rsidRDefault="007C6F35" w:rsidP="00F0089A">
      <w:pPr>
        <w:numPr>
          <w:ilvl w:val="1"/>
          <w:numId w:val="4"/>
        </w:numPr>
        <w:tabs>
          <w:tab w:val="left" w:pos="284"/>
        </w:tabs>
        <w:spacing w:after="60"/>
        <w:ind w:left="284" w:hanging="284"/>
        <w:jc w:val="both"/>
        <w:rPr>
          <w:rFonts w:ascii="Arial" w:hAnsi="Arial" w:cs="Arial"/>
          <w:sz w:val="22"/>
          <w:szCs w:val="22"/>
        </w:rPr>
      </w:pPr>
      <w:r w:rsidRPr="001C7C23">
        <w:rPr>
          <w:rFonts w:ascii="Arial" w:hAnsi="Arial" w:cs="Arial"/>
          <w:sz w:val="22"/>
        </w:rPr>
        <w:t xml:space="preserve">Experience in </w:t>
      </w:r>
      <w:r w:rsidR="00802A21">
        <w:rPr>
          <w:rFonts w:ascii="Arial" w:hAnsi="Arial" w:cs="Arial"/>
          <w:sz w:val="22"/>
        </w:rPr>
        <w:t xml:space="preserve">structured outcomes-based service models </w:t>
      </w:r>
    </w:p>
    <w:p w:rsidR="007C6F35" w:rsidRDefault="00F72D37" w:rsidP="00350B7F">
      <w:pPr>
        <w:numPr>
          <w:ilvl w:val="1"/>
          <w:numId w:val="4"/>
        </w:numPr>
        <w:tabs>
          <w:tab w:val="left" w:pos="284"/>
        </w:tabs>
        <w:ind w:left="284" w:hanging="284"/>
        <w:jc w:val="both"/>
        <w:rPr>
          <w:rFonts w:ascii="Arial" w:hAnsi="Arial" w:cs="Arial"/>
          <w:sz w:val="22"/>
          <w:szCs w:val="22"/>
        </w:rPr>
      </w:pPr>
      <w:r>
        <w:rPr>
          <w:rFonts w:ascii="Arial" w:hAnsi="Arial" w:cs="Arial"/>
          <w:sz w:val="22"/>
        </w:rPr>
        <w:t>Additional qualifications relevant to primary care services</w:t>
      </w:r>
      <w:r w:rsidR="00802A21">
        <w:rPr>
          <w:rFonts w:ascii="Arial" w:hAnsi="Arial" w:cs="Arial"/>
          <w:sz w:val="22"/>
        </w:rPr>
        <w:t xml:space="preserve"> </w:t>
      </w:r>
      <w:r>
        <w:rPr>
          <w:rFonts w:ascii="Arial" w:hAnsi="Arial" w:cs="Arial"/>
          <w:sz w:val="22"/>
        </w:rPr>
        <w:t xml:space="preserve">for women, children and families </w:t>
      </w:r>
      <w:r w:rsidR="004E577E">
        <w:rPr>
          <w:rFonts w:ascii="Arial" w:hAnsi="Arial" w:cs="Arial"/>
          <w:sz w:val="22"/>
        </w:rPr>
        <w:t>(e.g. Graduate Certificate in Child and Family Health)</w:t>
      </w:r>
    </w:p>
    <w:p w:rsidR="007C6F35" w:rsidRDefault="007C6F35" w:rsidP="00D201B6">
      <w:pPr>
        <w:rPr>
          <w:rFonts w:ascii="Arial" w:hAnsi="Arial" w:cs="Arial"/>
          <w:sz w:val="22"/>
          <w:szCs w:val="22"/>
        </w:rPr>
      </w:pPr>
    </w:p>
    <w:p w:rsidR="007C6F35" w:rsidRPr="00134286" w:rsidRDefault="007C6F35" w:rsidP="00D201B6">
      <w:pPr>
        <w:tabs>
          <w:tab w:val="left" w:pos="360"/>
        </w:tabs>
        <w:jc w:val="both"/>
        <w:rPr>
          <w:rFonts w:ascii="Arial" w:hAnsi="Arial" w:cs="Arial"/>
          <w:b/>
          <w:bCs/>
          <w:sz w:val="22"/>
          <w:szCs w:val="22"/>
        </w:rPr>
      </w:pPr>
      <w:r>
        <w:rPr>
          <w:rFonts w:ascii="Arial" w:hAnsi="Arial" w:cs="Arial"/>
          <w:b/>
          <w:bCs/>
          <w:sz w:val="22"/>
          <w:szCs w:val="22"/>
        </w:rPr>
        <w:t xml:space="preserve">4. </w:t>
      </w:r>
      <w:r w:rsidRPr="00134286">
        <w:rPr>
          <w:rFonts w:ascii="Arial" w:hAnsi="Arial" w:cs="Arial"/>
          <w:b/>
          <w:bCs/>
          <w:sz w:val="22"/>
          <w:szCs w:val="22"/>
        </w:rPr>
        <w:t>APPOINTMENT CONDITIONS</w:t>
      </w:r>
    </w:p>
    <w:p w:rsidR="007C6F35" w:rsidRPr="00134286" w:rsidRDefault="007C6F35" w:rsidP="00D201B6">
      <w:pPr>
        <w:widowControl w:val="0"/>
        <w:tabs>
          <w:tab w:val="left" w:pos="-720"/>
        </w:tabs>
        <w:rPr>
          <w:rFonts w:ascii="Arial" w:hAnsi="Arial" w:cs="Arial"/>
          <w:b/>
          <w:bCs/>
          <w:sz w:val="22"/>
          <w:szCs w:val="22"/>
        </w:rPr>
      </w:pPr>
    </w:p>
    <w:p w:rsidR="007C6F35" w:rsidRPr="00134286" w:rsidRDefault="007C6F35" w:rsidP="00D201B6">
      <w:pPr>
        <w:rPr>
          <w:rFonts w:ascii="Arial" w:hAnsi="Arial" w:cs="Arial"/>
          <w:b/>
          <w:sz w:val="22"/>
          <w:szCs w:val="22"/>
        </w:rPr>
      </w:pPr>
      <w:r w:rsidRPr="00134286">
        <w:rPr>
          <w:rFonts w:ascii="Arial" w:hAnsi="Arial" w:cs="Arial"/>
          <w:b/>
          <w:sz w:val="22"/>
          <w:szCs w:val="22"/>
        </w:rPr>
        <w:t>Special Conditions and Status</w:t>
      </w:r>
    </w:p>
    <w:p w:rsidR="007C6F35" w:rsidRPr="004A17EA" w:rsidRDefault="007C6F35" w:rsidP="004A17EA">
      <w:pPr>
        <w:pStyle w:val="ListParagraph"/>
        <w:numPr>
          <w:ilvl w:val="0"/>
          <w:numId w:val="21"/>
        </w:numPr>
        <w:tabs>
          <w:tab w:val="left" w:pos="5387"/>
        </w:tabs>
        <w:jc w:val="both"/>
        <w:rPr>
          <w:rFonts w:ascii="Arial" w:hAnsi="Arial" w:cs="Arial"/>
        </w:rPr>
      </w:pPr>
      <w:bookmarkStart w:id="0" w:name="_GoBack"/>
      <w:bookmarkEnd w:id="0"/>
      <w:r w:rsidRPr="004A17EA">
        <w:rPr>
          <w:rFonts w:ascii="Arial" w:hAnsi="Arial" w:cs="Arial"/>
        </w:rPr>
        <w:t xml:space="preserve">Full time position, 38 hours per week. </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The tenure in this position is subject to funding continuing.</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Some out of hours work may be required.</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Some intrastate travel may be required.</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 xml:space="preserve">Appointment is subject to a satisfactory </w:t>
      </w:r>
      <w:r w:rsidR="00350B7F" w:rsidRPr="004A17EA">
        <w:rPr>
          <w:rFonts w:ascii="Arial" w:hAnsi="Arial" w:cs="Arial"/>
        </w:rPr>
        <w:t xml:space="preserve">Working with Children’s Check (DCSI) and </w:t>
      </w:r>
      <w:r w:rsidRPr="004A17EA">
        <w:rPr>
          <w:rFonts w:ascii="Arial" w:hAnsi="Arial" w:cs="Arial"/>
        </w:rPr>
        <w:t>National Police Clearance Certificate.</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Unless filled internally, subject to 6 months satisfactory probationary period.</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Salary Sacrifice, Superannuation Employer contribution.</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 xml:space="preserve">Current SA Driver’s Licence and willing to drive </w:t>
      </w:r>
      <w:proofErr w:type="gramStart"/>
      <w:r w:rsidRPr="004A17EA">
        <w:rPr>
          <w:rFonts w:ascii="Arial" w:hAnsi="Arial" w:cs="Arial"/>
        </w:rPr>
        <w:t>in the course of</w:t>
      </w:r>
      <w:proofErr w:type="gramEnd"/>
      <w:r w:rsidRPr="004A17EA">
        <w:rPr>
          <w:rFonts w:ascii="Arial" w:hAnsi="Arial" w:cs="Arial"/>
        </w:rPr>
        <w:t xml:space="preserve"> work activities.</w:t>
      </w:r>
    </w:p>
    <w:p w:rsidR="007C6F35" w:rsidRPr="004A17EA" w:rsidRDefault="007C6F35" w:rsidP="004A17EA">
      <w:pPr>
        <w:pStyle w:val="ListParagraph"/>
        <w:numPr>
          <w:ilvl w:val="0"/>
          <w:numId w:val="21"/>
        </w:numPr>
        <w:tabs>
          <w:tab w:val="left" w:pos="5387"/>
        </w:tabs>
        <w:jc w:val="both"/>
        <w:rPr>
          <w:rFonts w:ascii="Arial" w:hAnsi="Arial" w:cs="Arial"/>
        </w:rPr>
      </w:pPr>
      <w:r w:rsidRPr="004A17EA">
        <w:rPr>
          <w:rFonts w:ascii="Arial" w:hAnsi="Arial" w:cs="Arial"/>
        </w:rPr>
        <w:t xml:space="preserve">Conditions of employment are in accordance with Nunkuwarrin Yunti of South Australia’s Enterprise Agreement </w:t>
      </w:r>
    </w:p>
    <w:p w:rsidR="007C6F35" w:rsidRPr="00134286" w:rsidRDefault="007C6F35" w:rsidP="00D201B6">
      <w:pPr>
        <w:widowControl w:val="0"/>
        <w:tabs>
          <w:tab w:val="left" w:pos="-720"/>
        </w:tabs>
        <w:rPr>
          <w:rFonts w:ascii="Arial" w:hAnsi="Arial" w:cs="Arial"/>
          <w:b/>
          <w:bCs/>
          <w:sz w:val="22"/>
          <w:szCs w:val="22"/>
        </w:rPr>
      </w:pPr>
      <w:r>
        <w:rPr>
          <w:rFonts w:ascii="Arial" w:hAnsi="Arial" w:cs="Arial"/>
          <w:b/>
          <w:bCs/>
          <w:sz w:val="22"/>
          <w:szCs w:val="22"/>
        </w:rPr>
        <w:t xml:space="preserve">5. </w:t>
      </w:r>
      <w:r w:rsidRPr="00134286">
        <w:rPr>
          <w:rFonts w:ascii="Arial" w:hAnsi="Arial" w:cs="Arial"/>
          <w:b/>
          <w:bCs/>
          <w:sz w:val="22"/>
          <w:szCs w:val="22"/>
        </w:rPr>
        <w:t>PERFORMANCE/SKILL STANDARDS</w:t>
      </w:r>
    </w:p>
    <w:p w:rsidR="007C6F35" w:rsidRPr="00134286" w:rsidRDefault="007C6F35" w:rsidP="00D201B6">
      <w:pPr>
        <w:widowControl w:val="0"/>
        <w:tabs>
          <w:tab w:val="left" w:pos="-720"/>
        </w:tabs>
        <w:rPr>
          <w:rFonts w:ascii="Arial" w:hAnsi="Arial" w:cs="Arial"/>
          <w:b/>
          <w:bCs/>
          <w:sz w:val="22"/>
          <w:szCs w:val="22"/>
        </w:rPr>
      </w:pPr>
    </w:p>
    <w:p w:rsidR="007C6F35" w:rsidRPr="00134286" w:rsidRDefault="007C6F35" w:rsidP="004A17EA">
      <w:pPr>
        <w:tabs>
          <w:tab w:val="left" w:pos="5387"/>
        </w:tabs>
        <w:jc w:val="both"/>
        <w:rPr>
          <w:rFonts w:ascii="Arial" w:hAnsi="Arial" w:cs="Arial"/>
          <w:sz w:val="22"/>
          <w:szCs w:val="22"/>
        </w:rPr>
      </w:pPr>
      <w:r w:rsidRPr="00134286">
        <w:rPr>
          <w:rFonts w:ascii="Arial" w:hAnsi="Arial" w:cs="Arial"/>
          <w:sz w:val="22"/>
          <w:szCs w:val="22"/>
        </w:rPr>
        <w:t>Performance will be measured and assessed against objectives set out d</w:t>
      </w:r>
      <w:r>
        <w:rPr>
          <w:rFonts w:ascii="Arial" w:hAnsi="Arial" w:cs="Arial"/>
          <w:sz w:val="22"/>
          <w:szCs w:val="22"/>
        </w:rPr>
        <w:t>uring the performance agreement and in alignment with the job and person specifications for the role.</w:t>
      </w:r>
    </w:p>
    <w:p w:rsidR="007C6F35" w:rsidRDefault="007C6F35" w:rsidP="004A17EA">
      <w:pPr>
        <w:widowControl w:val="0"/>
        <w:tabs>
          <w:tab w:val="left" w:pos="-720"/>
        </w:tabs>
        <w:jc w:val="both"/>
        <w:rPr>
          <w:rFonts w:ascii="Arial" w:hAnsi="Arial" w:cs="Arial"/>
          <w:b/>
          <w:bCs/>
          <w:sz w:val="22"/>
          <w:szCs w:val="22"/>
        </w:rPr>
      </w:pPr>
    </w:p>
    <w:p w:rsidR="007C6F35" w:rsidRPr="00134286" w:rsidRDefault="007C6F35" w:rsidP="004A17EA">
      <w:pPr>
        <w:widowControl w:val="0"/>
        <w:tabs>
          <w:tab w:val="left" w:pos="-720"/>
        </w:tabs>
        <w:jc w:val="both"/>
        <w:rPr>
          <w:rFonts w:ascii="Arial" w:hAnsi="Arial" w:cs="Arial"/>
          <w:b/>
          <w:bCs/>
          <w:sz w:val="22"/>
          <w:szCs w:val="22"/>
        </w:rPr>
      </w:pPr>
      <w:r>
        <w:rPr>
          <w:rFonts w:ascii="Arial" w:hAnsi="Arial" w:cs="Arial"/>
          <w:b/>
          <w:bCs/>
          <w:sz w:val="22"/>
          <w:szCs w:val="22"/>
        </w:rPr>
        <w:t>6.</w:t>
      </w:r>
      <w:r w:rsidRPr="00134286">
        <w:rPr>
          <w:rFonts w:ascii="Arial" w:hAnsi="Arial" w:cs="Arial"/>
          <w:b/>
          <w:bCs/>
          <w:sz w:val="22"/>
          <w:szCs w:val="22"/>
        </w:rPr>
        <w:t xml:space="preserve"> </w:t>
      </w:r>
      <w:r w:rsidR="00423DA9">
        <w:rPr>
          <w:rFonts w:ascii="Arial" w:hAnsi="Arial" w:cs="Arial"/>
          <w:b/>
          <w:bCs/>
          <w:sz w:val="22"/>
          <w:szCs w:val="22"/>
        </w:rPr>
        <w:t>WORK</w:t>
      </w:r>
      <w:r w:rsidRPr="00134286">
        <w:rPr>
          <w:rFonts w:ascii="Arial" w:hAnsi="Arial" w:cs="Arial"/>
          <w:b/>
          <w:bCs/>
          <w:sz w:val="22"/>
          <w:szCs w:val="22"/>
        </w:rPr>
        <w:t xml:space="preserve"> HEALTH AND SAFETY</w:t>
      </w:r>
    </w:p>
    <w:p w:rsidR="007C6F35" w:rsidRPr="00134286" w:rsidRDefault="007C6F35" w:rsidP="004A17EA">
      <w:pPr>
        <w:widowControl w:val="0"/>
        <w:tabs>
          <w:tab w:val="left" w:pos="-720"/>
        </w:tabs>
        <w:jc w:val="both"/>
        <w:rPr>
          <w:rFonts w:ascii="Arial" w:hAnsi="Arial" w:cs="Arial"/>
          <w:bCs/>
          <w:sz w:val="22"/>
          <w:szCs w:val="22"/>
        </w:rPr>
      </w:pPr>
    </w:p>
    <w:p w:rsidR="007C6F35" w:rsidRPr="00134286" w:rsidRDefault="007C6F35" w:rsidP="004A17EA">
      <w:pPr>
        <w:tabs>
          <w:tab w:val="left" w:pos="5387"/>
        </w:tabs>
        <w:jc w:val="both"/>
        <w:rPr>
          <w:rFonts w:ascii="Arial" w:hAnsi="Arial" w:cs="Arial"/>
          <w:sz w:val="22"/>
          <w:szCs w:val="22"/>
        </w:rPr>
      </w:pPr>
      <w:r w:rsidRPr="00134286">
        <w:rPr>
          <w:rFonts w:ascii="Arial" w:hAnsi="Arial" w:cs="Arial"/>
          <w:sz w:val="22"/>
          <w:szCs w:val="22"/>
        </w:rPr>
        <w:t>Follow defined</w:t>
      </w:r>
      <w:r w:rsidR="00423DA9">
        <w:rPr>
          <w:rFonts w:ascii="Arial" w:hAnsi="Arial" w:cs="Arial"/>
          <w:sz w:val="22"/>
          <w:szCs w:val="22"/>
        </w:rPr>
        <w:t xml:space="preserve"> work</w:t>
      </w:r>
      <w:r w:rsidR="00423DA9" w:rsidRPr="00134286">
        <w:rPr>
          <w:rFonts w:ascii="Arial" w:hAnsi="Arial" w:cs="Arial"/>
          <w:sz w:val="22"/>
          <w:szCs w:val="22"/>
        </w:rPr>
        <w:t xml:space="preserve"> health</w:t>
      </w:r>
      <w:r w:rsidRPr="00134286">
        <w:rPr>
          <w:rFonts w:ascii="Arial" w:hAnsi="Arial" w:cs="Arial"/>
          <w:sz w:val="22"/>
          <w:szCs w:val="22"/>
        </w:rPr>
        <w:t xml:space="preserve"> and safety legislation, </w:t>
      </w:r>
      <w:r>
        <w:rPr>
          <w:rFonts w:ascii="Arial" w:hAnsi="Arial" w:cs="Arial"/>
          <w:sz w:val="22"/>
          <w:szCs w:val="22"/>
        </w:rPr>
        <w:t xml:space="preserve">and Nunkuwarrin </w:t>
      </w:r>
      <w:proofErr w:type="spellStart"/>
      <w:r>
        <w:rPr>
          <w:rFonts w:ascii="Arial" w:hAnsi="Arial" w:cs="Arial"/>
          <w:sz w:val="22"/>
          <w:szCs w:val="22"/>
        </w:rPr>
        <w:t>Yunti’s</w:t>
      </w:r>
      <w:proofErr w:type="spellEnd"/>
      <w:r>
        <w:rPr>
          <w:rFonts w:ascii="Arial" w:hAnsi="Arial" w:cs="Arial"/>
          <w:sz w:val="22"/>
          <w:szCs w:val="22"/>
        </w:rPr>
        <w:t xml:space="preserve"> </w:t>
      </w:r>
      <w:r w:rsidRPr="00134286">
        <w:rPr>
          <w:rFonts w:ascii="Arial" w:hAnsi="Arial" w:cs="Arial"/>
          <w:sz w:val="22"/>
          <w:szCs w:val="22"/>
        </w:rPr>
        <w:t>policies and procedures related to the work being undertaken in order to ensure own safety and of others in the workplace.</w:t>
      </w:r>
    </w:p>
    <w:p w:rsidR="007C6F35" w:rsidRPr="00134286" w:rsidRDefault="007C6F35" w:rsidP="004A17EA">
      <w:pPr>
        <w:tabs>
          <w:tab w:val="left" w:pos="5387"/>
        </w:tabs>
        <w:jc w:val="both"/>
        <w:rPr>
          <w:rFonts w:ascii="Arial" w:hAnsi="Arial" w:cs="Arial"/>
          <w:sz w:val="22"/>
          <w:szCs w:val="22"/>
        </w:rPr>
      </w:pPr>
    </w:p>
    <w:p w:rsidR="007C6F35" w:rsidRPr="00134286" w:rsidRDefault="007C6F35" w:rsidP="004A17EA">
      <w:pPr>
        <w:tabs>
          <w:tab w:val="left" w:pos="5387"/>
        </w:tabs>
        <w:jc w:val="both"/>
        <w:rPr>
          <w:rFonts w:ascii="Arial" w:hAnsi="Arial" w:cs="Arial"/>
          <w:sz w:val="22"/>
          <w:szCs w:val="22"/>
        </w:rPr>
      </w:pPr>
      <w:r w:rsidRPr="00134286">
        <w:rPr>
          <w:rFonts w:ascii="Arial" w:hAnsi="Arial" w:cs="Arial"/>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rsidR="007C6F35" w:rsidRPr="00134286" w:rsidRDefault="007C6F35" w:rsidP="004A17EA">
      <w:pPr>
        <w:tabs>
          <w:tab w:val="left" w:pos="5387"/>
        </w:tabs>
        <w:jc w:val="both"/>
        <w:rPr>
          <w:rFonts w:ascii="Arial" w:hAnsi="Arial" w:cs="Arial"/>
          <w:sz w:val="22"/>
          <w:szCs w:val="22"/>
        </w:rPr>
      </w:pPr>
    </w:p>
    <w:p w:rsidR="007C6F35" w:rsidRPr="00134286" w:rsidRDefault="007C6F35" w:rsidP="004A17EA">
      <w:pPr>
        <w:tabs>
          <w:tab w:val="left" w:pos="5387"/>
        </w:tabs>
        <w:jc w:val="both"/>
        <w:rPr>
          <w:rFonts w:ascii="Arial" w:hAnsi="Arial" w:cs="Arial"/>
          <w:sz w:val="22"/>
          <w:szCs w:val="22"/>
        </w:rPr>
      </w:pPr>
      <w:r w:rsidRPr="00134286">
        <w:rPr>
          <w:rFonts w:ascii="Arial" w:hAnsi="Arial" w:cs="Arial"/>
          <w:sz w:val="22"/>
          <w:szCs w:val="22"/>
        </w:rPr>
        <w:t>Keep work areas in a safe condition and report any near accident, accident or injury, which arises in the course of your work.</w:t>
      </w:r>
    </w:p>
    <w:p w:rsidR="007C6F35" w:rsidRDefault="007C6F35" w:rsidP="004A17EA">
      <w:pPr>
        <w:widowControl w:val="0"/>
        <w:tabs>
          <w:tab w:val="left" w:pos="-720"/>
        </w:tabs>
        <w:jc w:val="both"/>
        <w:rPr>
          <w:rFonts w:ascii="Arial" w:hAnsi="Arial" w:cs="Arial"/>
          <w:b/>
          <w:bCs/>
          <w:sz w:val="22"/>
          <w:szCs w:val="22"/>
        </w:rPr>
      </w:pPr>
    </w:p>
    <w:p w:rsidR="007C6F35" w:rsidRPr="00134286" w:rsidRDefault="007C6F35" w:rsidP="004A17EA">
      <w:pPr>
        <w:widowControl w:val="0"/>
        <w:tabs>
          <w:tab w:val="left" w:pos="-720"/>
        </w:tabs>
        <w:jc w:val="both"/>
        <w:rPr>
          <w:rFonts w:ascii="Arial" w:hAnsi="Arial" w:cs="Arial"/>
          <w:b/>
          <w:bCs/>
          <w:sz w:val="22"/>
          <w:szCs w:val="22"/>
        </w:rPr>
      </w:pPr>
      <w:r>
        <w:rPr>
          <w:rFonts w:ascii="Arial" w:hAnsi="Arial" w:cs="Arial"/>
          <w:b/>
          <w:bCs/>
          <w:sz w:val="22"/>
          <w:szCs w:val="22"/>
        </w:rPr>
        <w:t xml:space="preserve">7. </w:t>
      </w:r>
      <w:r w:rsidRPr="00134286">
        <w:rPr>
          <w:rFonts w:ascii="Arial" w:hAnsi="Arial" w:cs="Arial"/>
          <w:b/>
          <w:bCs/>
          <w:sz w:val="22"/>
          <w:szCs w:val="22"/>
        </w:rPr>
        <w:t xml:space="preserve">EQUAL EMPLOYMENT </w:t>
      </w:r>
      <w:smartTag w:uri="urn:schemas-microsoft-com:office:smarttags" w:element="place">
        <w:r w:rsidRPr="00134286">
          <w:rPr>
            <w:rFonts w:ascii="Arial" w:hAnsi="Arial" w:cs="Arial"/>
            <w:b/>
            <w:bCs/>
            <w:sz w:val="22"/>
            <w:szCs w:val="22"/>
          </w:rPr>
          <w:t>OPPORTUNITY</w:t>
        </w:r>
      </w:smartTag>
    </w:p>
    <w:p w:rsidR="007C6F35" w:rsidRPr="00134286" w:rsidRDefault="007C6F35" w:rsidP="004A17EA">
      <w:pPr>
        <w:widowControl w:val="0"/>
        <w:tabs>
          <w:tab w:val="left" w:pos="-720"/>
        </w:tabs>
        <w:jc w:val="both"/>
        <w:rPr>
          <w:rFonts w:ascii="Arial" w:hAnsi="Arial" w:cs="Arial"/>
          <w:b/>
          <w:bCs/>
          <w:sz w:val="22"/>
          <w:szCs w:val="22"/>
        </w:rPr>
      </w:pPr>
    </w:p>
    <w:p w:rsidR="007C6F35" w:rsidRDefault="007C6F35" w:rsidP="004A17EA">
      <w:pPr>
        <w:widowControl w:val="0"/>
        <w:tabs>
          <w:tab w:val="left" w:pos="-720"/>
        </w:tabs>
        <w:jc w:val="both"/>
        <w:rPr>
          <w:rFonts w:ascii="Arial" w:hAnsi="Arial" w:cs="Arial"/>
          <w:b/>
          <w:bCs/>
          <w:sz w:val="22"/>
          <w:szCs w:val="22"/>
        </w:rPr>
      </w:pPr>
      <w:r w:rsidRPr="00134286">
        <w:rPr>
          <w:rFonts w:ascii="Arial" w:hAnsi="Arial" w:cs="Arial"/>
          <w:b/>
          <w:bCs/>
          <w:sz w:val="22"/>
          <w:szCs w:val="22"/>
        </w:rPr>
        <w:t>Responsibility Statement</w:t>
      </w:r>
    </w:p>
    <w:p w:rsidR="009845D4" w:rsidRPr="00134286" w:rsidRDefault="009845D4" w:rsidP="004A17EA">
      <w:pPr>
        <w:widowControl w:val="0"/>
        <w:tabs>
          <w:tab w:val="left" w:pos="-720"/>
        </w:tabs>
        <w:jc w:val="both"/>
        <w:rPr>
          <w:rFonts w:ascii="Arial" w:hAnsi="Arial" w:cs="Arial"/>
          <w:b/>
          <w:bCs/>
          <w:sz w:val="22"/>
          <w:szCs w:val="22"/>
        </w:rPr>
      </w:pPr>
    </w:p>
    <w:p w:rsidR="007C6F35" w:rsidRPr="00134286" w:rsidRDefault="007C6F35" w:rsidP="004A17EA">
      <w:pPr>
        <w:widowControl w:val="0"/>
        <w:tabs>
          <w:tab w:val="left" w:pos="-720"/>
        </w:tabs>
        <w:jc w:val="both"/>
        <w:rPr>
          <w:rFonts w:ascii="Arial" w:hAnsi="Arial" w:cs="Arial"/>
          <w:bCs/>
          <w:sz w:val="22"/>
          <w:szCs w:val="22"/>
        </w:rPr>
      </w:pPr>
      <w:r w:rsidRPr="00134286">
        <w:rPr>
          <w:rFonts w:ascii="Arial" w:hAnsi="Arial" w:cs="Arial"/>
          <w:bCs/>
          <w:sz w:val="22"/>
          <w:szCs w:val="22"/>
        </w:rPr>
        <w:t>Contribute to the maintenance of a healthy, safe and equitable working environment by maintaining knowledge of and adhering to the principles and standards o</w:t>
      </w:r>
      <w:r>
        <w:rPr>
          <w:rFonts w:ascii="Arial" w:hAnsi="Arial" w:cs="Arial"/>
          <w:bCs/>
          <w:sz w:val="22"/>
          <w:szCs w:val="22"/>
        </w:rPr>
        <w:t>f Equal Employment Opportunity l</w:t>
      </w:r>
      <w:r w:rsidRPr="00134286">
        <w:rPr>
          <w:rFonts w:ascii="Arial" w:hAnsi="Arial" w:cs="Arial"/>
          <w:bCs/>
          <w:sz w:val="22"/>
          <w:szCs w:val="22"/>
        </w:rPr>
        <w:t xml:space="preserve">egislation </w:t>
      </w:r>
      <w:r>
        <w:rPr>
          <w:rFonts w:ascii="Arial" w:hAnsi="Arial" w:cs="Arial"/>
          <w:bCs/>
          <w:sz w:val="22"/>
          <w:szCs w:val="22"/>
        </w:rPr>
        <w:t>that</w:t>
      </w:r>
      <w:r w:rsidRPr="00134286">
        <w:rPr>
          <w:rFonts w:ascii="Arial" w:hAnsi="Arial" w:cs="Arial"/>
          <w:bCs/>
          <w:sz w:val="22"/>
          <w:szCs w:val="22"/>
        </w:rPr>
        <w:t xml:space="preserve"> ensures all employees in the workplace are treated in a fair and equitable manner, free from discrimination, bullying and harassment.  </w:t>
      </w:r>
    </w:p>
    <w:p w:rsidR="007C6F35" w:rsidRPr="00134286" w:rsidRDefault="007C6F35" w:rsidP="004A17EA">
      <w:pPr>
        <w:widowControl w:val="0"/>
        <w:tabs>
          <w:tab w:val="left" w:pos="-720"/>
        </w:tabs>
        <w:jc w:val="both"/>
        <w:rPr>
          <w:rFonts w:ascii="Arial" w:hAnsi="Arial" w:cs="Arial"/>
          <w:bCs/>
          <w:sz w:val="22"/>
          <w:szCs w:val="22"/>
        </w:rPr>
      </w:pPr>
    </w:p>
    <w:p w:rsidR="007C6F35" w:rsidRDefault="007C6F35" w:rsidP="004A17EA">
      <w:pPr>
        <w:widowControl w:val="0"/>
        <w:tabs>
          <w:tab w:val="left" w:pos="-720"/>
        </w:tabs>
        <w:jc w:val="both"/>
        <w:rPr>
          <w:rFonts w:ascii="Arial" w:hAnsi="Arial" w:cs="Arial"/>
          <w:bCs/>
          <w:sz w:val="22"/>
          <w:szCs w:val="22"/>
        </w:rPr>
      </w:pPr>
      <w:r>
        <w:rPr>
          <w:rFonts w:ascii="Arial" w:hAnsi="Arial" w:cs="Arial"/>
          <w:bCs/>
          <w:sz w:val="22"/>
          <w:szCs w:val="22"/>
        </w:rPr>
        <w:t xml:space="preserve">Recognise </w:t>
      </w:r>
      <w:r w:rsidRPr="00134286">
        <w:rPr>
          <w:rFonts w:ascii="Arial" w:hAnsi="Arial" w:cs="Arial"/>
          <w:bCs/>
          <w:sz w:val="22"/>
          <w:szCs w:val="22"/>
        </w:rPr>
        <w:t>that confidentiality will be abided by at all times in line with Orga</w:t>
      </w:r>
      <w:r>
        <w:rPr>
          <w:rFonts w:ascii="Arial" w:hAnsi="Arial" w:cs="Arial"/>
          <w:bCs/>
          <w:sz w:val="22"/>
          <w:szCs w:val="22"/>
        </w:rPr>
        <w:t>nisational policy and respect</w:t>
      </w:r>
      <w:r w:rsidRPr="00134286">
        <w:rPr>
          <w:rFonts w:ascii="Arial" w:hAnsi="Arial" w:cs="Arial"/>
          <w:bCs/>
          <w:sz w:val="22"/>
          <w:szCs w:val="22"/>
        </w:rPr>
        <w:t xml:space="preserve"> the cultural sensitivity of all clients/customers of Nunkuwarrin Yunti of South Australia Inc.</w:t>
      </w:r>
    </w:p>
    <w:p w:rsidR="007C6F35" w:rsidRDefault="007C6F35" w:rsidP="004A17EA">
      <w:pPr>
        <w:widowControl w:val="0"/>
        <w:tabs>
          <w:tab w:val="left" w:pos="-720"/>
        </w:tabs>
        <w:jc w:val="both"/>
        <w:rPr>
          <w:rFonts w:ascii="Arial" w:hAnsi="Arial" w:cs="Arial"/>
          <w:bCs/>
          <w:sz w:val="22"/>
          <w:szCs w:val="22"/>
        </w:rPr>
      </w:pPr>
    </w:p>
    <w:p w:rsidR="007C6F35" w:rsidRDefault="007C6F35" w:rsidP="004A17EA">
      <w:pPr>
        <w:widowControl w:val="0"/>
        <w:tabs>
          <w:tab w:val="left" w:pos="-720"/>
        </w:tabs>
        <w:jc w:val="both"/>
        <w:rPr>
          <w:rFonts w:ascii="Arial" w:hAnsi="Arial" w:cs="Arial"/>
          <w:bCs/>
          <w:sz w:val="22"/>
          <w:szCs w:val="22"/>
        </w:rPr>
      </w:pPr>
      <w:r>
        <w:rPr>
          <w:rFonts w:ascii="Arial" w:hAnsi="Arial" w:cs="Arial"/>
          <w:bCs/>
          <w:sz w:val="22"/>
          <w:szCs w:val="22"/>
        </w:rPr>
        <w:t>Abide by the policies and procedures of Nunkuwarrin Yunti of South Australia Inc.</w:t>
      </w:r>
    </w:p>
    <w:p w:rsidR="007C6F35" w:rsidRPr="00134286" w:rsidRDefault="007C6F35" w:rsidP="004A17EA">
      <w:pPr>
        <w:widowControl w:val="0"/>
        <w:tabs>
          <w:tab w:val="left" w:pos="-720"/>
        </w:tabs>
        <w:jc w:val="both"/>
        <w:rPr>
          <w:rFonts w:ascii="Arial" w:hAnsi="Arial" w:cs="Arial"/>
          <w:bCs/>
          <w:sz w:val="22"/>
          <w:szCs w:val="22"/>
        </w:rPr>
      </w:pPr>
    </w:p>
    <w:p w:rsidR="007C6F35" w:rsidRPr="00521964" w:rsidRDefault="007C6F35" w:rsidP="004A17EA">
      <w:pPr>
        <w:widowControl w:val="0"/>
        <w:tabs>
          <w:tab w:val="left" w:pos="-720"/>
          <w:tab w:val="left" w:pos="360"/>
        </w:tabs>
        <w:jc w:val="both"/>
        <w:rPr>
          <w:rFonts w:ascii="Arial" w:hAnsi="Arial" w:cs="Arial"/>
          <w:b/>
          <w:sz w:val="22"/>
          <w:szCs w:val="22"/>
        </w:rPr>
      </w:pPr>
      <w:r w:rsidRPr="00521964">
        <w:rPr>
          <w:rFonts w:ascii="Arial" w:hAnsi="Arial" w:cs="Arial"/>
          <w:b/>
          <w:sz w:val="22"/>
          <w:szCs w:val="22"/>
        </w:rPr>
        <w:t>8. CERTIFICATION</w:t>
      </w:r>
    </w:p>
    <w:p w:rsidR="007C6F35" w:rsidRDefault="007C6F35" w:rsidP="004A17EA">
      <w:pPr>
        <w:widowControl w:val="0"/>
        <w:tabs>
          <w:tab w:val="left" w:pos="-720"/>
          <w:tab w:val="left" w:pos="360"/>
        </w:tabs>
        <w:jc w:val="both"/>
        <w:rPr>
          <w:rFonts w:ascii="Arial" w:hAnsi="Arial" w:cs="Arial"/>
          <w:sz w:val="22"/>
          <w:szCs w:val="22"/>
        </w:rPr>
      </w:pPr>
    </w:p>
    <w:p w:rsidR="007C6F35" w:rsidRDefault="007C6F35" w:rsidP="004A17EA">
      <w:pPr>
        <w:widowControl w:val="0"/>
        <w:tabs>
          <w:tab w:val="left" w:pos="-720"/>
        </w:tabs>
        <w:jc w:val="both"/>
        <w:rPr>
          <w:rFonts w:ascii="Arial" w:hAnsi="Arial" w:cs="Arial"/>
          <w:sz w:val="22"/>
          <w:szCs w:val="22"/>
        </w:rPr>
      </w:pPr>
      <w:r>
        <w:rPr>
          <w:rFonts w:ascii="Arial" w:hAnsi="Arial" w:cs="Arial"/>
          <w:sz w:val="22"/>
          <w:szCs w:val="22"/>
        </w:rPr>
        <w:t>The details contained in this document are an accurate statement of the duties, responsibilities and other requirements for the job.</w:t>
      </w:r>
    </w:p>
    <w:p w:rsidR="007C6F35" w:rsidRDefault="007C6F35" w:rsidP="004A17EA">
      <w:pPr>
        <w:widowControl w:val="0"/>
        <w:tabs>
          <w:tab w:val="left" w:pos="-720"/>
        </w:tabs>
        <w:jc w:val="both"/>
        <w:rPr>
          <w:rFonts w:ascii="Arial" w:hAnsi="Arial" w:cs="Arial"/>
          <w:sz w:val="22"/>
          <w:szCs w:val="22"/>
        </w:rPr>
      </w:pPr>
    </w:p>
    <w:p w:rsidR="007C6F35" w:rsidRPr="007A3DBA" w:rsidRDefault="007C6F35" w:rsidP="004A17EA">
      <w:pPr>
        <w:widowControl w:val="0"/>
        <w:tabs>
          <w:tab w:val="left" w:pos="-720"/>
        </w:tabs>
        <w:jc w:val="both"/>
        <w:rPr>
          <w:rFonts w:ascii="Arial" w:hAnsi="Arial" w:cs="Arial"/>
          <w:sz w:val="22"/>
          <w:szCs w:val="22"/>
        </w:rPr>
      </w:pPr>
      <w:r>
        <w:rPr>
          <w:rFonts w:ascii="Arial" w:hAnsi="Arial" w:cs="Arial"/>
          <w:sz w:val="22"/>
          <w:szCs w:val="22"/>
        </w:rPr>
        <w:t>Duties and responsibilities for this position should not be considered definitive. Duties may be added, deleted or modified, in consultation with staff, as necessary.</w:t>
      </w:r>
    </w:p>
    <w:p w:rsidR="007C6F35" w:rsidRDefault="007C6F35" w:rsidP="004A17EA">
      <w:pPr>
        <w:widowControl w:val="0"/>
        <w:tabs>
          <w:tab w:val="left" w:pos="-720"/>
        </w:tabs>
        <w:jc w:val="both"/>
        <w:rPr>
          <w:rFonts w:ascii="Arial" w:hAnsi="Arial" w:cs="Arial"/>
          <w:b/>
        </w:rPr>
      </w:pPr>
    </w:p>
    <w:p w:rsidR="007C6F35" w:rsidRPr="00BC2C38" w:rsidRDefault="007C6F35" w:rsidP="004A17EA">
      <w:pPr>
        <w:jc w:val="both"/>
        <w:rPr>
          <w:rFonts w:ascii="Arial" w:hAnsi="Arial" w:cs="Arial"/>
        </w:rPr>
      </w:pPr>
      <w:r w:rsidRPr="00BC2C38">
        <w:rPr>
          <w:rFonts w:ascii="Arial" w:hAnsi="Arial" w:cs="Arial"/>
          <w:b/>
        </w:rPr>
        <w:t>Employee Statement</w:t>
      </w:r>
      <w:r w:rsidRPr="00BC2C38">
        <w:rPr>
          <w:rFonts w:ascii="Arial" w:hAnsi="Arial" w:cs="Arial"/>
        </w:rPr>
        <w:t>:</w:t>
      </w:r>
    </w:p>
    <w:p w:rsidR="007C6F35" w:rsidRPr="00BC2C38" w:rsidRDefault="007C6F35" w:rsidP="004A17EA">
      <w:pPr>
        <w:widowControl w:val="0"/>
        <w:tabs>
          <w:tab w:val="left" w:pos="-720"/>
        </w:tabs>
        <w:jc w:val="both"/>
        <w:rPr>
          <w:rFonts w:ascii="Arial" w:hAnsi="Arial" w:cs="Arial"/>
          <w:sz w:val="22"/>
          <w:szCs w:val="22"/>
        </w:rPr>
      </w:pPr>
    </w:p>
    <w:p w:rsidR="007C6F35" w:rsidRPr="004A17EA" w:rsidRDefault="007C6F35" w:rsidP="004A17EA">
      <w:pPr>
        <w:widowControl w:val="0"/>
        <w:tabs>
          <w:tab w:val="left" w:pos="-720"/>
        </w:tabs>
        <w:jc w:val="both"/>
        <w:rPr>
          <w:rFonts w:ascii="Arial" w:hAnsi="Arial" w:cs="Arial"/>
          <w:sz w:val="22"/>
          <w:szCs w:val="22"/>
        </w:rPr>
      </w:pPr>
      <w:r w:rsidRPr="004A17EA">
        <w:rPr>
          <w:rFonts w:ascii="Arial" w:hAnsi="Arial" w:cs="Arial"/>
          <w:sz w:val="22"/>
          <w:szCs w:val="22"/>
        </w:rPr>
        <w:t>As occupant of this position I have noted the statement of duties, responsibilities and other requirements as detailed in this document.</w:t>
      </w:r>
    </w:p>
    <w:p w:rsidR="007C6F35" w:rsidRPr="004A17EA" w:rsidRDefault="007C6F35" w:rsidP="004A17EA">
      <w:pPr>
        <w:widowControl w:val="0"/>
        <w:tabs>
          <w:tab w:val="left" w:pos="-720"/>
        </w:tabs>
        <w:jc w:val="both"/>
        <w:rPr>
          <w:rFonts w:ascii="Arial" w:hAnsi="Arial" w:cs="Arial"/>
          <w:sz w:val="22"/>
          <w:szCs w:val="22"/>
        </w:rPr>
      </w:pPr>
    </w:p>
    <w:p w:rsidR="007C6F35" w:rsidRPr="00BC2C38" w:rsidRDefault="007C6F35" w:rsidP="004A17EA">
      <w:pPr>
        <w:jc w:val="both"/>
        <w:rPr>
          <w:rFonts w:ascii="Arial" w:hAnsi="Arial" w:cs="Arial"/>
          <w:sz w:val="22"/>
          <w:szCs w:val="22"/>
        </w:rPr>
      </w:pPr>
      <w:r>
        <w:rPr>
          <w:rFonts w:ascii="Arial" w:hAnsi="Arial" w:cs="Arial"/>
          <w:sz w:val="22"/>
          <w:szCs w:val="22"/>
        </w:rPr>
        <w:t>________________________</w:t>
      </w:r>
      <w:r>
        <w:rPr>
          <w:rFonts w:ascii="Arial" w:hAnsi="Arial" w:cs="Arial"/>
          <w:sz w:val="22"/>
          <w:szCs w:val="22"/>
        </w:rPr>
        <w:tab/>
      </w:r>
      <w:r w:rsidRPr="00BC2C38">
        <w:rPr>
          <w:rFonts w:ascii="Arial" w:hAnsi="Arial" w:cs="Arial"/>
          <w:sz w:val="22"/>
          <w:szCs w:val="22"/>
        </w:rPr>
        <w:t>__</w:t>
      </w:r>
      <w:r>
        <w:rPr>
          <w:rFonts w:ascii="Arial" w:hAnsi="Arial" w:cs="Arial"/>
          <w:sz w:val="22"/>
          <w:szCs w:val="22"/>
        </w:rPr>
        <w:t xml:space="preserve">__________________   </w:t>
      </w:r>
      <w:r w:rsidRPr="00BC2C38">
        <w:rPr>
          <w:rFonts w:ascii="Arial" w:hAnsi="Arial" w:cs="Arial"/>
          <w:sz w:val="22"/>
          <w:szCs w:val="22"/>
        </w:rPr>
        <w:tab/>
        <w:t>___________</w:t>
      </w:r>
      <w:r>
        <w:rPr>
          <w:rFonts w:ascii="Arial" w:hAnsi="Arial" w:cs="Arial"/>
          <w:sz w:val="22"/>
          <w:szCs w:val="22"/>
        </w:rPr>
        <w:t>____</w:t>
      </w:r>
    </w:p>
    <w:p w:rsidR="007C6F35" w:rsidRPr="00BC2C38" w:rsidRDefault="007C6F35" w:rsidP="004A17EA">
      <w:pPr>
        <w:ind w:firstLine="720"/>
        <w:jc w:val="both"/>
        <w:rPr>
          <w:rFonts w:ascii="Arial" w:hAnsi="Arial" w:cs="Arial"/>
          <w:sz w:val="22"/>
          <w:szCs w:val="22"/>
        </w:rPr>
      </w:pPr>
      <w:r>
        <w:rPr>
          <w:rFonts w:ascii="Arial" w:hAnsi="Arial" w:cs="Arial"/>
          <w:sz w:val="22"/>
          <w:szCs w:val="22"/>
        </w:rPr>
        <w:t xml:space="preserve">     Name</w:t>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sidRPr="00BC2C38">
        <w:rPr>
          <w:rFonts w:ascii="Arial" w:hAnsi="Arial" w:cs="Arial"/>
          <w:sz w:val="22"/>
          <w:szCs w:val="22"/>
        </w:rPr>
        <w:t>Date</w:t>
      </w:r>
    </w:p>
    <w:p w:rsidR="007C6F35" w:rsidRPr="00BC2C38" w:rsidRDefault="004A17EA" w:rsidP="004A17EA">
      <w:pPr>
        <w:jc w:val="both"/>
        <w:rPr>
          <w:rFonts w:ascii="Arial" w:hAnsi="Arial" w:cs="Arial"/>
          <w:b/>
          <w:sz w:val="22"/>
          <w:szCs w:val="22"/>
        </w:rPr>
      </w:pPr>
      <w:r>
        <w:rPr>
          <w:rFonts w:ascii="Arial" w:hAnsi="Arial" w:cs="Arial"/>
          <w:b/>
          <w:sz w:val="22"/>
          <w:szCs w:val="22"/>
        </w:rPr>
        <w:t>_____________________________________________________________________________</w:t>
      </w:r>
    </w:p>
    <w:p w:rsidR="007C6F35" w:rsidRPr="00BC2C38" w:rsidRDefault="007C6F35" w:rsidP="004A17EA">
      <w:pPr>
        <w:jc w:val="both"/>
        <w:rPr>
          <w:rFonts w:ascii="Arial" w:hAnsi="Arial" w:cs="Arial"/>
          <w:b/>
        </w:rPr>
      </w:pPr>
      <w:r w:rsidRPr="00BC2C38">
        <w:rPr>
          <w:rFonts w:ascii="Arial" w:hAnsi="Arial" w:cs="Arial"/>
          <w:b/>
        </w:rPr>
        <w:t>Job and Person Description Approval</w:t>
      </w:r>
    </w:p>
    <w:p w:rsidR="007C6F35" w:rsidRPr="00BC2C38" w:rsidRDefault="007C6F35" w:rsidP="004A17EA">
      <w:pPr>
        <w:jc w:val="both"/>
        <w:rPr>
          <w:rFonts w:ascii="Arial" w:hAnsi="Arial" w:cs="Arial"/>
          <w:b/>
          <w:sz w:val="22"/>
          <w:szCs w:val="22"/>
        </w:rPr>
      </w:pPr>
    </w:p>
    <w:p w:rsidR="007C6F35" w:rsidRPr="004A17EA" w:rsidRDefault="007C6F35" w:rsidP="004A17EA">
      <w:pPr>
        <w:jc w:val="both"/>
        <w:rPr>
          <w:rFonts w:ascii="Arial" w:hAnsi="Arial" w:cs="Arial"/>
          <w:b/>
          <w:sz w:val="22"/>
          <w:szCs w:val="22"/>
        </w:rPr>
      </w:pPr>
      <w:r w:rsidRPr="00BC2C38">
        <w:rPr>
          <w:rFonts w:ascii="Arial" w:hAnsi="Arial" w:cs="Arial"/>
          <w:b/>
          <w:sz w:val="22"/>
          <w:szCs w:val="22"/>
        </w:rPr>
        <w:t xml:space="preserve">Date approved:      </w:t>
      </w:r>
      <w:r>
        <w:rPr>
          <w:rFonts w:ascii="Arial" w:hAnsi="Arial" w:cs="Arial"/>
          <w:b/>
          <w:sz w:val="22"/>
          <w:szCs w:val="22"/>
        </w:rPr>
        <w:t xml:space="preserve"> </w:t>
      </w:r>
      <w:r w:rsidRPr="00BC2C38">
        <w:rPr>
          <w:rFonts w:ascii="Arial" w:hAnsi="Arial" w:cs="Arial"/>
          <w:b/>
          <w:sz w:val="22"/>
          <w:szCs w:val="22"/>
        </w:rPr>
        <w:t xml:space="preserve">  /  </w:t>
      </w:r>
      <w:r>
        <w:rPr>
          <w:rFonts w:ascii="Arial" w:hAnsi="Arial" w:cs="Arial"/>
          <w:b/>
          <w:sz w:val="22"/>
          <w:szCs w:val="22"/>
        </w:rPr>
        <w:t xml:space="preserve">  </w:t>
      </w:r>
      <w:r w:rsidRPr="00BC2C38">
        <w:rPr>
          <w:rFonts w:ascii="Arial" w:hAnsi="Arial" w:cs="Arial"/>
          <w:b/>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098"/>
      </w:tblGrid>
      <w:tr w:rsidR="007C6F35" w:rsidRPr="00BC2C38" w:rsidTr="009845D4">
        <w:tc>
          <w:tcPr>
            <w:tcW w:w="4531" w:type="dxa"/>
          </w:tcPr>
          <w:p w:rsidR="007C6F35" w:rsidRPr="00BC2C38" w:rsidRDefault="009845D4" w:rsidP="00191082">
            <w:pPr>
              <w:rPr>
                <w:rFonts w:ascii="Arial" w:hAnsi="Arial" w:cs="Arial"/>
                <w:b/>
                <w:sz w:val="22"/>
                <w:szCs w:val="22"/>
              </w:rPr>
            </w:pPr>
            <w:r>
              <w:rPr>
                <w:rFonts w:ascii="Arial" w:hAnsi="Arial" w:cs="Arial"/>
                <w:b/>
                <w:sz w:val="22"/>
                <w:szCs w:val="22"/>
              </w:rPr>
              <w:t xml:space="preserve">MIDDLE </w:t>
            </w:r>
            <w:r w:rsidR="007C6F35" w:rsidRPr="00BC2C38">
              <w:rPr>
                <w:rFonts w:ascii="Arial" w:hAnsi="Arial" w:cs="Arial"/>
                <w:b/>
                <w:sz w:val="22"/>
                <w:szCs w:val="22"/>
              </w:rPr>
              <w:t>MANAGER</w:t>
            </w:r>
          </w:p>
          <w:p w:rsidR="00423DA9" w:rsidRPr="00BC2C38" w:rsidRDefault="00423DA9" w:rsidP="00191082">
            <w:pPr>
              <w:rPr>
                <w:rFonts w:ascii="Arial" w:hAnsi="Arial" w:cs="Arial"/>
                <w:b/>
                <w:sz w:val="22"/>
                <w:szCs w:val="22"/>
              </w:rPr>
            </w:pPr>
          </w:p>
          <w:p w:rsidR="007C6F35" w:rsidRDefault="007C6F35" w:rsidP="00191082">
            <w:pPr>
              <w:rPr>
                <w:rFonts w:ascii="Arial" w:hAnsi="Arial" w:cs="Arial"/>
                <w:b/>
                <w:sz w:val="22"/>
                <w:szCs w:val="22"/>
              </w:rPr>
            </w:pPr>
            <w:r w:rsidRPr="00BC2C38">
              <w:rPr>
                <w:rFonts w:ascii="Arial" w:hAnsi="Arial" w:cs="Arial"/>
                <w:b/>
                <w:sz w:val="22"/>
                <w:szCs w:val="22"/>
              </w:rPr>
              <w:t>Name:</w:t>
            </w:r>
          </w:p>
          <w:p w:rsidR="004A17EA" w:rsidRDefault="004A17EA" w:rsidP="00191082">
            <w:pPr>
              <w:rPr>
                <w:rFonts w:ascii="Arial" w:hAnsi="Arial" w:cs="Arial"/>
                <w:b/>
                <w:sz w:val="22"/>
                <w:szCs w:val="22"/>
              </w:rPr>
            </w:pPr>
          </w:p>
          <w:p w:rsidR="007C6F35" w:rsidRDefault="007C6F35" w:rsidP="00191082">
            <w:pPr>
              <w:rPr>
                <w:rFonts w:ascii="Arial" w:hAnsi="Arial" w:cs="Arial"/>
                <w:b/>
                <w:sz w:val="22"/>
                <w:szCs w:val="22"/>
              </w:rPr>
            </w:pPr>
            <w:r w:rsidRPr="00BC2C38">
              <w:rPr>
                <w:rFonts w:ascii="Arial" w:hAnsi="Arial" w:cs="Arial"/>
                <w:b/>
                <w:sz w:val="22"/>
                <w:szCs w:val="22"/>
              </w:rPr>
              <w:t xml:space="preserve">Signature: </w:t>
            </w:r>
          </w:p>
          <w:p w:rsidR="009845D4" w:rsidRPr="00BC2C38" w:rsidRDefault="009845D4" w:rsidP="00191082">
            <w:pPr>
              <w:rPr>
                <w:rFonts w:ascii="Arial" w:hAnsi="Arial" w:cs="Arial"/>
                <w:b/>
                <w:sz w:val="22"/>
                <w:szCs w:val="22"/>
              </w:rPr>
            </w:pPr>
          </w:p>
        </w:tc>
        <w:tc>
          <w:tcPr>
            <w:tcW w:w="5098" w:type="dxa"/>
          </w:tcPr>
          <w:p w:rsidR="009845D4" w:rsidRDefault="009845D4" w:rsidP="009845D4">
            <w:pPr>
              <w:ind w:right="-283"/>
              <w:rPr>
                <w:rFonts w:ascii="Arial" w:hAnsi="Arial" w:cs="Arial"/>
                <w:b/>
                <w:sz w:val="22"/>
                <w:szCs w:val="22"/>
              </w:rPr>
            </w:pPr>
            <w:r w:rsidRPr="008601E5">
              <w:rPr>
                <w:rFonts w:ascii="Arial" w:hAnsi="Arial" w:cs="Arial"/>
                <w:b/>
                <w:sz w:val="22"/>
                <w:szCs w:val="22"/>
              </w:rPr>
              <w:t>CHIEF EXECUTIVE OFFICER</w:t>
            </w:r>
          </w:p>
          <w:p w:rsidR="007C6F35" w:rsidRPr="00BC2C38" w:rsidRDefault="007C6F35" w:rsidP="00191082">
            <w:pPr>
              <w:rPr>
                <w:rFonts w:ascii="Arial" w:hAnsi="Arial" w:cs="Arial"/>
                <w:b/>
                <w:sz w:val="22"/>
                <w:szCs w:val="22"/>
              </w:rPr>
            </w:pPr>
          </w:p>
          <w:p w:rsidR="007C6F35" w:rsidRDefault="007C6F35" w:rsidP="00191082">
            <w:pPr>
              <w:rPr>
                <w:rFonts w:ascii="Arial" w:hAnsi="Arial" w:cs="Arial"/>
                <w:b/>
                <w:sz w:val="22"/>
                <w:szCs w:val="22"/>
              </w:rPr>
            </w:pPr>
            <w:r w:rsidRPr="00BC2C38">
              <w:rPr>
                <w:rFonts w:ascii="Arial" w:hAnsi="Arial" w:cs="Arial"/>
                <w:b/>
                <w:sz w:val="22"/>
                <w:szCs w:val="22"/>
              </w:rPr>
              <w:t>Name:</w:t>
            </w:r>
            <w:r>
              <w:rPr>
                <w:rFonts w:ascii="Arial" w:hAnsi="Arial" w:cs="Arial"/>
                <w:b/>
                <w:sz w:val="22"/>
                <w:szCs w:val="22"/>
              </w:rPr>
              <w:t xml:space="preserve"> </w:t>
            </w:r>
          </w:p>
          <w:p w:rsidR="007C6F35" w:rsidRPr="00BC2C38" w:rsidRDefault="007C6F35" w:rsidP="00191082">
            <w:pPr>
              <w:rPr>
                <w:rFonts w:ascii="Arial" w:hAnsi="Arial" w:cs="Arial"/>
                <w:b/>
                <w:sz w:val="22"/>
                <w:szCs w:val="22"/>
              </w:rPr>
            </w:pPr>
          </w:p>
          <w:p w:rsidR="007C6F35" w:rsidRPr="00BC2C38" w:rsidRDefault="007C6F35" w:rsidP="00191082">
            <w:pPr>
              <w:rPr>
                <w:rFonts w:ascii="Arial" w:hAnsi="Arial" w:cs="Arial"/>
                <w:b/>
                <w:sz w:val="22"/>
                <w:szCs w:val="22"/>
              </w:rPr>
            </w:pPr>
            <w:r w:rsidRPr="00BC2C38">
              <w:rPr>
                <w:rFonts w:ascii="Arial" w:hAnsi="Arial" w:cs="Arial"/>
                <w:b/>
                <w:sz w:val="22"/>
                <w:szCs w:val="22"/>
              </w:rPr>
              <w:t>Signature:</w:t>
            </w:r>
          </w:p>
        </w:tc>
      </w:tr>
    </w:tbl>
    <w:p w:rsidR="007C6F35" w:rsidRPr="009845D4" w:rsidRDefault="007C6F35" w:rsidP="004A17EA">
      <w:pPr>
        <w:rPr>
          <w:sz w:val="22"/>
          <w:szCs w:val="22"/>
        </w:rPr>
      </w:pPr>
    </w:p>
    <w:sectPr w:rsidR="007C6F35" w:rsidRPr="009845D4" w:rsidSect="00D176E1">
      <w:headerReference w:type="even" r:id="rId12"/>
      <w:headerReference w:type="default" r:id="rId13"/>
      <w:footerReference w:type="even" r:id="rId14"/>
      <w:footerReference w:type="default" r:id="rId15"/>
      <w:headerReference w:type="first" r:id="rId16"/>
      <w:footerReference w:type="first" r:id="rId17"/>
      <w:pgSz w:w="11907" w:h="16840" w:code="9"/>
      <w:pgMar w:top="1135" w:right="1134" w:bottom="1418" w:left="1134" w:header="720" w:footer="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3B" w:rsidRDefault="00BC683B">
      <w:r>
        <w:separator/>
      </w:r>
    </w:p>
  </w:endnote>
  <w:endnote w:type="continuationSeparator" w:id="0">
    <w:p w:rsidR="00BC683B" w:rsidRDefault="00BC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46638159"/>
      <w:docPartObj>
        <w:docPartGallery w:val="Page Numbers (Bottom of Page)"/>
        <w:docPartUnique/>
      </w:docPartObj>
    </w:sdtPr>
    <w:sdtEndPr/>
    <w:sdtContent>
      <w:p w:rsidR="00767438" w:rsidRPr="00767438" w:rsidRDefault="00767438" w:rsidP="00767438">
        <w:pPr>
          <w:widowControl w:val="0"/>
          <w:tabs>
            <w:tab w:val="left" w:pos="-720"/>
          </w:tabs>
          <w:ind w:left="60"/>
          <w:jc w:val="center"/>
          <w:rPr>
            <w:rFonts w:ascii="Arial" w:hAnsi="Arial" w:cs="Arial"/>
            <w:b/>
            <w:bCs/>
            <w:caps/>
            <w:sz w:val="18"/>
            <w:szCs w:val="18"/>
          </w:rPr>
        </w:pPr>
        <w:r w:rsidRPr="00767438">
          <w:rPr>
            <w:rFonts w:ascii="Arial" w:hAnsi="Arial" w:cs="Arial"/>
            <w:b/>
            <w:bCs/>
            <w:sz w:val="18"/>
            <w:szCs w:val="18"/>
          </w:rPr>
          <w:t>Making a Positive Difference to Aboriginal &amp; Torres Strait Islander Peoples</w:t>
        </w:r>
      </w:p>
      <w:p w:rsidR="00767438" w:rsidRPr="00767438" w:rsidRDefault="00767438" w:rsidP="00767438">
        <w:pPr>
          <w:widowControl w:val="0"/>
          <w:overflowPunct w:val="0"/>
          <w:autoSpaceDE w:val="0"/>
          <w:autoSpaceDN w:val="0"/>
          <w:adjustRightInd w:val="0"/>
          <w:spacing w:after="120"/>
          <w:jc w:val="center"/>
          <w:textAlignment w:val="baseline"/>
          <w:rPr>
            <w:rFonts w:ascii="Arial" w:hAnsi="Arial" w:cs="Arial"/>
            <w:b/>
            <w:bCs/>
            <w:sz w:val="22"/>
            <w:szCs w:val="22"/>
          </w:rPr>
        </w:pPr>
        <w:r w:rsidRPr="00767438">
          <w:rPr>
            <w:rFonts w:ascii="Arial" w:hAnsi="Arial" w:cs="Arial"/>
            <w:b/>
            <w:bCs/>
            <w:sz w:val="22"/>
            <w:szCs w:val="22"/>
          </w:rPr>
          <w:t>Working Together</w:t>
        </w:r>
        <w:r w:rsidRPr="00767438">
          <w:rPr>
            <w:rFonts w:ascii="Arial" w:hAnsi="Arial" w:cs="Arial"/>
            <w:b/>
            <w:bCs/>
            <w:sz w:val="22"/>
            <w:szCs w:val="22"/>
          </w:rPr>
          <w:tab/>
          <w:t>Fair</w:t>
        </w:r>
        <w:r w:rsidRPr="00767438">
          <w:rPr>
            <w:rFonts w:ascii="Arial" w:hAnsi="Arial" w:cs="Arial"/>
            <w:b/>
            <w:bCs/>
            <w:sz w:val="22"/>
            <w:szCs w:val="22"/>
          </w:rPr>
          <w:tab/>
          <w:t>Accessible</w:t>
        </w:r>
        <w:r w:rsidRPr="00767438">
          <w:rPr>
            <w:rFonts w:ascii="Arial" w:hAnsi="Arial" w:cs="Arial"/>
            <w:b/>
            <w:bCs/>
            <w:sz w:val="22"/>
            <w:szCs w:val="22"/>
          </w:rPr>
          <w:tab/>
          <w:t>Equitable</w:t>
        </w:r>
        <w:r w:rsidRPr="00767438">
          <w:rPr>
            <w:rFonts w:ascii="Arial" w:hAnsi="Arial" w:cs="Arial"/>
            <w:b/>
            <w:bCs/>
            <w:sz w:val="22"/>
            <w:szCs w:val="22"/>
          </w:rPr>
          <w:tab/>
          <w:t>Culturally Appropriate</w:t>
        </w:r>
      </w:p>
      <w:p w:rsidR="00767438" w:rsidRPr="00767438" w:rsidRDefault="00767438" w:rsidP="00C61699">
        <w:pPr>
          <w:tabs>
            <w:tab w:val="center" w:pos="4153"/>
            <w:tab w:val="right" w:pos="9639"/>
          </w:tabs>
          <w:overflowPunct w:val="0"/>
          <w:autoSpaceDE w:val="0"/>
          <w:autoSpaceDN w:val="0"/>
          <w:adjustRightInd w:val="0"/>
          <w:textAlignment w:val="baseline"/>
          <w:rPr>
            <w:rFonts w:ascii="Arial" w:hAnsi="Arial" w:cs="Times New Roman"/>
            <w:sz w:val="20"/>
            <w:szCs w:val="20"/>
          </w:rPr>
        </w:pPr>
        <w:r w:rsidRPr="00767438">
          <w:rPr>
            <w:rFonts w:ascii="Arial" w:hAnsi="Arial" w:cs="Times New Roman"/>
            <w:sz w:val="18"/>
            <w:szCs w:val="20"/>
          </w:rPr>
          <w:t xml:space="preserve">                                                 </w:t>
        </w:r>
        <w:r w:rsidRPr="00767438">
          <w:rPr>
            <w:rFonts w:ascii="Arial" w:hAnsi="Arial" w:cs="Times New Roman"/>
            <w:sz w:val="18"/>
            <w:szCs w:val="20"/>
          </w:rPr>
          <w:tab/>
        </w:r>
        <w:r w:rsidRPr="00767438">
          <w:rPr>
            <w:rFonts w:ascii="Arial" w:hAnsi="Arial" w:cs="Times New Roman"/>
            <w:sz w:val="18"/>
            <w:szCs w:val="20"/>
          </w:rPr>
          <w:tab/>
        </w:r>
        <w:r w:rsidRPr="00767438">
          <w:rPr>
            <w:rFonts w:ascii="Arial" w:hAnsi="Arial" w:cs="Times New Roman"/>
            <w:sz w:val="20"/>
            <w:szCs w:val="20"/>
          </w:rPr>
          <w:t xml:space="preserve">Page </w:t>
        </w:r>
        <w:r w:rsidRPr="00767438">
          <w:rPr>
            <w:rFonts w:ascii="Arial" w:hAnsi="Arial" w:cs="Times New Roman"/>
            <w:sz w:val="20"/>
            <w:szCs w:val="20"/>
          </w:rPr>
          <w:fldChar w:fldCharType="begin"/>
        </w:r>
        <w:r w:rsidRPr="00767438">
          <w:rPr>
            <w:rFonts w:ascii="Arial" w:hAnsi="Arial" w:cs="Times New Roman"/>
            <w:sz w:val="20"/>
            <w:szCs w:val="20"/>
          </w:rPr>
          <w:instrText xml:space="preserve"> PAGE </w:instrText>
        </w:r>
        <w:r w:rsidRPr="00767438">
          <w:rPr>
            <w:rFonts w:ascii="Arial" w:hAnsi="Arial" w:cs="Times New Roman"/>
            <w:sz w:val="20"/>
            <w:szCs w:val="20"/>
          </w:rPr>
          <w:fldChar w:fldCharType="separate"/>
        </w:r>
        <w:r w:rsidR="004E26BD">
          <w:rPr>
            <w:rFonts w:ascii="Arial" w:hAnsi="Arial" w:cs="Times New Roman"/>
            <w:noProof/>
            <w:sz w:val="20"/>
            <w:szCs w:val="20"/>
          </w:rPr>
          <w:t>1</w:t>
        </w:r>
        <w:r w:rsidRPr="00767438">
          <w:rPr>
            <w:rFonts w:ascii="Arial" w:hAnsi="Arial" w:cs="Times New Roman"/>
            <w:sz w:val="20"/>
            <w:szCs w:val="20"/>
          </w:rPr>
          <w:fldChar w:fldCharType="end"/>
        </w:r>
        <w:r w:rsidRPr="00767438">
          <w:rPr>
            <w:rFonts w:ascii="Arial" w:hAnsi="Arial" w:cs="Times New Roman"/>
            <w:sz w:val="20"/>
            <w:szCs w:val="20"/>
          </w:rPr>
          <w:t xml:space="preserve"> of </w:t>
        </w:r>
        <w:r w:rsidRPr="00767438">
          <w:rPr>
            <w:rFonts w:ascii="Arial" w:hAnsi="Arial" w:cs="Times New Roman"/>
            <w:sz w:val="20"/>
            <w:szCs w:val="20"/>
          </w:rPr>
          <w:fldChar w:fldCharType="begin"/>
        </w:r>
        <w:r w:rsidRPr="00767438">
          <w:rPr>
            <w:rFonts w:ascii="Arial" w:hAnsi="Arial" w:cs="Times New Roman"/>
            <w:sz w:val="20"/>
            <w:szCs w:val="20"/>
          </w:rPr>
          <w:instrText xml:space="preserve"> NUMPAGES  </w:instrText>
        </w:r>
        <w:r w:rsidRPr="00767438">
          <w:rPr>
            <w:rFonts w:ascii="Arial" w:hAnsi="Arial" w:cs="Times New Roman"/>
            <w:sz w:val="20"/>
            <w:szCs w:val="20"/>
          </w:rPr>
          <w:fldChar w:fldCharType="separate"/>
        </w:r>
        <w:r w:rsidR="004E26BD">
          <w:rPr>
            <w:rFonts w:ascii="Arial" w:hAnsi="Arial" w:cs="Times New Roman"/>
            <w:noProof/>
            <w:sz w:val="20"/>
            <w:szCs w:val="20"/>
          </w:rPr>
          <w:t>5</w:t>
        </w:r>
        <w:r w:rsidRPr="00767438">
          <w:rPr>
            <w:rFonts w:ascii="Arial" w:hAnsi="Arial" w:cs="Times New Roman"/>
            <w:sz w:val="20"/>
            <w:szCs w:val="20"/>
          </w:rPr>
          <w:fldChar w:fldCharType="end"/>
        </w:r>
      </w:p>
      <w:p w:rsidR="00163A7B" w:rsidRDefault="004A17EA" w:rsidP="00767438">
        <w:pPr>
          <w:pStyle w:val="Footer"/>
          <w:tabs>
            <w:tab w:val="clear" w:pos="4153"/>
            <w:tab w:val="clear" w:pos="8306"/>
            <w:tab w:val="right" w:pos="9498"/>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6F6" w:rsidRDefault="00E52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74103042"/>
      <w:docPartObj>
        <w:docPartGallery w:val="Page Numbers (Bottom of Page)"/>
        <w:docPartUnique/>
      </w:docPartObj>
    </w:sdtPr>
    <w:sdtEndPr/>
    <w:sdtContent>
      <w:sdt>
        <w:sdtPr>
          <w:rPr>
            <w:rFonts w:ascii="Arial" w:hAnsi="Arial" w:cs="Arial"/>
            <w:sz w:val="20"/>
            <w:szCs w:val="20"/>
          </w:rPr>
          <w:id w:val="-1253891070"/>
          <w:docPartObj>
            <w:docPartGallery w:val="Page Numbers (Top of Page)"/>
            <w:docPartUnique/>
          </w:docPartObj>
        </w:sdtPr>
        <w:sdtEndPr/>
        <w:sdtContent>
          <w:p w:rsidR="00D176E1" w:rsidRPr="00767438" w:rsidRDefault="00D176E1" w:rsidP="00D176E1">
            <w:pPr>
              <w:widowControl w:val="0"/>
              <w:tabs>
                <w:tab w:val="left" w:pos="-720"/>
              </w:tabs>
              <w:ind w:left="60"/>
              <w:jc w:val="center"/>
              <w:rPr>
                <w:rFonts w:ascii="Arial" w:hAnsi="Arial" w:cs="Arial"/>
                <w:b/>
                <w:bCs/>
                <w:caps/>
                <w:sz w:val="18"/>
                <w:szCs w:val="18"/>
              </w:rPr>
            </w:pPr>
            <w:r w:rsidRPr="00767438">
              <w:rPr>
                <w:rFonts w:ascii="Arial" w:hAnsi="Arial" w:cs="Arial"/>
                <w:b/>
                <w:bCs/>
                <w:sz w:val="18"/>
                <w:szCs w:val="18"/>
              </w:rPr>
              <w:t>Making a Positive Difference to Aboriginal &amp; Torres Strait Islander Peoples</w:t>
            </w:r>
          </w:p>
          <w:p w:rsidR="00D176E1" w:rsidRPr="00767438" w:rsidRDefault="00D176E1" w:rsidP="00D176E1">
            <w:pPr>
              <w:widowControl w:val="0"/>
              <w:overflowPunct w:val="0"/>
              <w:autoSpaceDE w:val="0"/>
              <w:autoSpaceDN w:val="0"/>
              <w:adjustRightInd w:val="0"/>
              <w:spacing w:after="120"/>
              <w:jc w:val="center"/>
              <w:textAlignment w:val="baseline"/>
              <w:rPr>
                <w:rFonts w:ascii="Arial" w:hAnsi="Arial" w:cs="Arial"/>
                <w:b/>
                <w:bCs/>
                <w:sz w:val="22"/>
                <w:szCs w:val="22"/>
              </w:rPr>
            </w:pPr>
            <w:r w:rsidRPr="00767438">
              <w:rPr>
                <w:rFonts w:ascii="Arial" w:hAnsi="Arial" w:cs="Arial"/>
                <w:b/>
                <w:bCs/>
                <w:sz w:val="22"/>
                <w:szCs w:val="22"/>
              </w:rPr>
              <w:t>Working Together</w:t>
            </w:r>
            <w:r w:rsidRPr="00767438">
              <w:rPr>
                <w:rFonts w:ascii="Arial" w:hAnsi="Arial" w:cs="Arial"/>
                <w:b/>
                <w:bCs/>
                <w:sz w:val="22"/>
                <w:szCs w:val="22"/>
              </w:rPr>
              <w:tab/>
              <w:t>Fair</w:t>
            </w:r>
            <w:r w:rsidRPr="00767438">
              <w:rPr>
                <w:rFonts w:ascii="Arial" w:hAnsi="Arial" w:cs="Arial"/>
                <w:b/>
                <w:bCs/>
                <w:sz w:val="22"/>
                <w:szCs w:val="22"/>
              </w:rPr>
              <w:tab/>
              <w:t>Accessible</w:t>
            </w:r>
            <w:r w:rsidRPr="00767438">
              <w:rPr>
                <w:rFonts w:ascii="Arial" w:hAnsi="Arial" w:cs="Arial"/>
                <w:b/>
                <w:bCs/>
                <w:sz w:val="22"/>
                <w:szCs w:val="22"/>
              </w:rPr>
              <w:tab/>
              <w:t>Equitable</w:t>
            </w:r>
            <w:r w:rsidRPr="00767438">
              <w:rPr>
                <w:rFonts w:ascii="Arial" w:hAnsi="Arial" w:cs="Arial"/>
                <w:b/>
                <w:bCs/>
                <w:sz w:val="22"/>
                <w:szCs w:val="22"/>
              </w:rPr>
              <w:tab/>
              <w:t>Culturally Appropriate</w:t>
            </w:r>
          </w:p>
          <w:p w:rsidR="001641B7" w:rsidRPr="001641B7" w:rsidRDefault="00D176E1" w:rsidP="00D176E1">
            <w:pPr>
              <w:pStyle w:val="Footer"/>
              <w:tabs>
                <w:tab w:val="clear" w:pos="4153"/>
                <w:tab w:val="clear" w:pos="8306"/>
                <w:tab w:val="right" w:pos="9498"/>
              </w:tabs>
              <w:rPr>
                <w:rFonts w:ascii="Arial" w:hAnsi="Arial" w:cs="Arial"/>
                <w:sz w:val="20"/>
                <w:szCs w:val="20"/>
              </w:rPr>
            </w:pPr>
            <w:r w:rsidRPr="00767438">
              <w:rPr>
                <w:rFonts w:ascii="Arial" w:hAnsi="Arial" w:cs="Times New Roman"/>
                <w:sz w:val="18"/>
                <w:szCs w:val="20"/>
              </w:rPr>
              <w:t xml:space="preserve">                  </w:t>
            </w:r>
            <w:r>
              <w:rPr>
                <w:rFonts w:ascii="Arial" w:hAnsi="Arial" w:cs="Times New Roman"/>
                <w:sz w:val="18"/>
                <w:szCs w:val="20"/>
              </w:rPr>
              <w:t xml:space="preserve">                               </w:t>
            </w:r>
            <w:r w:rsidR="001641B7" w:rsidRPr="001641B7">
              <w:rPr>
                <w:rFonts w:ascii="Arial" w:hAnsi="Arial" w:cs="Arial"/>
                <w:sz w:val="20"/>
                <w:szCs w:val="20"/>
              </w:rPr>
              <w:tab/>
              <w:t xml:space="preserve">Page </w:t>
            </w:r>
            <w:r w:rsidR="001641B7" w:rsidRPr="001641B7">
              <w:rPr>
                <w:rFonts w:ascii="Arial" w:hAnsi="Arial" w:cs="Arial"/>
                <w:bCs/>
                <w:sz w:val="20"/>
                <w:szCs w:val="20"/>
              </w:rPr>
              <w:fldChar w:fldCharType="begin"/>
            </w:r>
            <w:r w:rsidR="001641B7" w:rsidRPr="001641B7">
              <w:rPr>
                <w:rFonts w:ascii="Arial" w:hAnsi="Arial" w:cs="Arial"/>
                <w:bCs/>
                <w:sz w:val="20"/>
                <w:szCs w:val="20"/>
              </w:rPr>
              <w:instrText xml:space="preserve"> PAGE </w:instrText>
            </w:r>
            <w:r w:rsidR="001641B7" w:rsidRPr="001641B7">
              <w:rPr>
                <w:rFonts w:ascii="Arial" w:hAnsi="Arial" w:cs="Arial"/>
                <w:bCs/>
                <w:sz w:val="20"/>
                <w:szCs w:val="20"/>
              </w:rPr>
              <w:fldChar w:fldCharType="separate"/>
            </w:r>
            <w:r w:rsidR="004E26BD">
              <w:rPr>
                <w:rFonts w:ascii="Arial" w:hAnsi="Arial" w:cs="Arial"/>
                <w:bCs/>
                <w:noProof/>
                <w:sz w:val="20"/>
                <w:szCs w:val="20"/>
              </w:rPr>
              <w:t>2</w:t>
            </w:r>
            <w:r w:rsidR="001641B7" w:rsidRPr="001641B7">
              <w:rPr>
                <w:rFonts w:ascii="Arial" w:hAnsi="Arial" w:cs="Arial"/>
                <w:bCs/>
                <w:sz w:val="20"/>
                <w:szCs w:val="20"/>
              </w:rPr>
              <w:fldChar w:fldCharType="end"/>
            </w:r>
            <w:r w:rsidR="001641B7" w:rsidRPr="001641B7">
              <w:rPr>
                <w:rFonts w:ascii="Arial" w:hAnsi="Arial" w:cs="Arial"/>
                <w:sz w:val="20"/>
                <w:szCs w:val="20"/>
              </w:rPr>
              <w:t xml:space="preserve"> of </w:t>
            </w:r>
            <w:r w:rsidR="001641B7" w:rsidRPr="001641B7">
              <w:rPr>
                <w:rFonts w:ascii="Arial" w:hAnsi="Arial" w:cs="Arial"/>
                <w:bCs/>
                <w:sz w:val="20"/>
                <w:szCs w:val="20"/>
              </w:rPr>
              <w:fldChar w:fldCharType="begin"/>
            </w:r>
            <w:r w:rsidR="001641B7" w:rsidRPr="001641B7">
              <w:rPr>
                <w:rFonts w:ascii="Arial" w:hAnsi="Arial" w:cs="Arial"/>
                <w:bCs/>
                <w:sz w:val="20"/>
                <w:szCs w:val="20"/>
              </w:rPr>
              <w:instrText xml:space="preserve"> NUMPAGES  </w:instrText>
            </w:r>
            <w:r w:rsidR="001641B7" w:rsidRPr="001641B7">
              <w:rPr>
                <w:rFonts w:ascii="Arial" w:hAnsi="Arial" w:cs="Arial"/>
                <w:bCs/>
                <w:sz w:val="20"/>
                <w:szCs w:val="20"/>
              </w:rPr>
              <w:fldChar w:fldCharType="separate"/>
            </w:r>
            <w:r w:rsidR="004E26BD">
              <w:rPr>
                <w:rFonts w:ascii="Arial" w:hAnsi="Arial" w:cs="Arial"/>
                <w:bCs/>
                <w:noProof/>
                <w:sz w:val="20"/>
                <w:szCs w:val="20"/>
              </w:rPr>
              <w:t>5</w:t>
            </w:r>
            <w:r w:rsidR="001641B7" w:rsidRPr="001641B7">
              <w:rPr>
                <w:rFonts w:ascii="Arial" w:hAnsi="Arial" w:cs="Arial"/>
                <w:bCs/>
                <w:sz w:val="20"/>
                <w:szCs w:val="20"/>
              </w:rPr>
              <w:fldChar w:fldCharType="end"/>
            </w:r>
          </w:p>
        </w:sdtContent>
      </w:sdt>
    </w:sdtContent>
  </w:sdt>
  <w:p w:rsidR="001641B7" w:rsidRDefault="001641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6F6" w:rsidRDefault="00E52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3B" w:rsidRDefault="00BC683B">
      <w:r>
        <w:separator/>
      </w:r>
    </w:p>
  </w:footnote>
  <w:footnote w:type="continuationSeparator" w:id="0">
    <w:p w:rsidR="00BC683B" w:rsidRDefault="00BC6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7B" w:rsidRDefault="004A17EA">
    <w:pPr>
      <w:pStyle w:val="Header"/>
    </w:pPr>
    <w:r>
      <w:rPr>
        <w:noProof/>
      </w:rPr>
      <w:pict w14:anchorId="39EE6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13.95pt;height:205.55pt;rotation:315;z-index:-251654144;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A7B" w:rsidRDefault="004A17EA">
    <w:pPr>
      <w:pStyle w:val="Header"/>
    </w:pPr>
    <w:r>
      <w:rPr>
        <w:noProof/>
      </w:rPr>
      <w:pict w14:anchorId="0A72C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3.95pt;height:205.55pt;rotation:315;z-index:-251655168;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4A17EA">
    <w:pPr>
      <w:pStyle w:val="Header"/>
    </w:pPr>
    <w:r>
      <w:rPr>
        <w:noProof/>
      </w:rPr>
      <w:pict w14:anchorId="6FF2F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13.95pt;height:205.55pt;rotation:315;z-index:-251657216;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6F6" w:rsidRDefault="00E526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06A" w:rsidRDefault="004A17EA">
    <w:pPr>
      <w:pStyle w:val="Header"/>
    </w:pPr>
    <w:r>
      <w:rPr>
        <w:noProof/>
      </w:rPr>
      <w:pict w14:anchorId="56778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13.95pt;height:205.55pt;rotation:315;z-index:-251658240;mso-position-horizontal:center;mso-position-horizontal-relative:margin;mso-position-vertical:center;mso-position-vertical-relative:margin" wrapcoords="21316 2365 14190 2365 13969 2523 14001 2917 14600 5203 14568 8672 11856 2759 11446 1971 10500 9223 8072 3863 7253 2207 7126 2601 6338 2365 4919 2365 4793 2601 5045 3942 5455 5518 5424 7253 3784 3942 2996 2523 2901 2759 2743 2601 2081 2444 126 2444 63 2759 694 4336 662 14978 441 16239 126 16397 63 16634 189 16870 2176 16949 2806 16712 3279 16161 3689 15530 4982 16949 6780 16870 6748 16476 6149 14347 6149 12613 7379 15688 8388 17422 8577 16949 10059 17028 10564 16870 10595 16634 10280 14032 10406 12613 12077 16712 12613 17658 12865 16949 15924 16870 15829 16239 15293 14032 15293 12298 15735 9854 17879 15136 19046 17580 19298 16949 20496 16870 20559 16555 19929 14978 19929 4257 20307 3469 21285 5834 21442 5991 21411 2601 21316 2365"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1F9"/>
    <w:multiLevelType w:val="hybridMultilevel"/>
    <w:tmpl w:val="64048C58"/>
    <w:lvl w:ilvl="0" w:tplc="5DB0AD46">
      <w:start w:val="1"/>
      <w:numFmt w:val="bullet"/>
      <w:lvlText w:val=""/>
      <w:lvlJc w:val="left"/>
      <w:pPr>
        <w:tabs>
          <w:tab w:val="num" w:pos="1440"/>
        </w:tabs>
        <w:ind w:left="144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74FB5"/>
    <w:multiLevelType w:val="hybridMultilevel"/>
    <w:tmpl w:val="2254629A"/>
    <w:lvl w:ilvl="0" w:tplc="0C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E430A6"/>
    <w:multiLevelType w:val="hybridMultilevel"/>
    <w:tmpl w:val="A8A2E286"/>
    <w:lvl w:ilvl="0" w:tplc="0C090001">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721ACC"/>
    <w:multiLevelType w:val="hybridMultilevel"/>
    <w:tmpl w:val="96FA917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2A3D0EEC"/>
    <w:multiLevelType w:val="hybridMultilevel"/>
    <w:tmpl w:val="4672F8C8"/>
    <w:lvl w:ilvl="0" w:tplc="FFFFFFFF">
      <w:start w:val="1"/>
      <w:numFmt w:val="lowerLetter"/>
      <w:lvlText w:val="%1)"/>
      <w:lvlJc w:val="left"/>
      <w:pPr>
        <w:tabs>
          <w:tab w:val="num" w:pos="1494"/>
        </w:tabs>
        <w:ind w:left="1494"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A983E4F"/>
    <w:multiLevelType w:val="hybridMultilevel"/>
    <w:tmpl w:val="4EBAB74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15:restartNumberingAfterBreak="0">
    <w:nsid w:val="2A9D0968"/>
    <w:multiLevelType w:val="hybridMultilevel"/>
    <w:tmpl w:val="FA40F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F84328"/>
    <w:multiLevelType w:val="hybridMultilevel"/>
    <w:tmpl w:val="146A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3086F"/>
    <w:multiLevelType w:val="hybridMultilevel"/>
    <w:tmpl w:val="78A4BAF6"/>
    <w:lvl w:ilvl="0" w:tplc="FFFFFFFF">
      <w:start w:val="1"/>
      <w:numFmt w:val="lowerLetter"/>
      <w:lvlText w:val="%1)"/>
      <w:lvlJc w:val="left"/>
      <w:pPr>
        <w:tabs>
          <w:tab w:val="num" w:pos="1494"/>
        </w:tabs>
        <w:ind w:left="1494"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8AF56C7"/>
    <w:multiLevelType w:val="hybridMultilevel"/>
    <w:tmpl w:val="968E4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809DE"/>
    <w:multiLevelType w:val="hybridMultilevel"/>
    <w:tmpl w:val="CA3E3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077B30"/>
    <w:multiLevelType w:val="hybridMultilevel"/>
    <w:tmpl w:val="4CDE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A35E40"/>
    <w:multiLevelType w:val="hybridMultilevel"/>
    <w:tmpl w:val="2F0C276C"/>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025B6F"/>
    <w:multiLevelType w:val="hybridMultilevel"/>
    <w:tmpl w:val="09F45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92DF9"/>
    <w:multiLevelType w:val="hybridMultilevel"/>
    <w:tmpl w:val="7E2CDFC0"/>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6" w15:restartNumberingAfterBreak="0">
    <w:nsid w:val="596E094C"/>
    <w:multiLevelType w:val="hybridMultilevel"/>
    <w:tmpl w:val="CF98A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C172EA"/>
    <w:multiLevelType w:val="hybridMultilevel"/>
    <w:tmpl w:val="A37C4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364937"/>
    <w:multiLevelType w:val="hybridMultilevel"/>
    <w:tmpl w:val="E2C05DC8"/>
    <w:lvl w:ilvl="0" w:tplc="0C090001">
      <w:start w:val="1"/>
      <w:numFmt w:val="bullet"/>
      <w:lvlText w:val=""/>
      <w:lvlJc w:val="left"/>
      <w:pPr>
        <w:ind w:left="754" w:hanging="360"/>
      </w:pPr>
      <w:rPr>
        <w:rFonts w:ascii="Symbol" w:hAnsi="Symbol" w:hint="default"/>
        <w:sz w:val="22"/>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15:restartNumberingAfterBreak="0">
    <w:nsid w:val="7FB34CAC"/>
    <w:multiLevelType w:val="hybridMultilevel"/>
    <w:tmpl w:val="5A805E16"/>
    <w:lvl w:ilvl="0" w:tplc="FFFFFFFF">
      <w:start w:val="1"/>
      <w:numFmt w:val="lowerLetter"/>
      <w:lvlText w:val="%1)"/>
      <w:lvlJc w:val="left"/>
      <w:pPr>
        <w:tabs>
          <w:tab w:val="num" w:pos="1494"/>
        </w:tabs>
        <w:ind w:left="1494"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4"/>
  </w:num>
  <w:num w:numId="4">
    <w:abstractNumId w:val="20"/>
  </w:num>
  <w:num w:numId="5">
    <w:abstractNumId w:val="15"/>
  </w:num>
  <w:num w:numId="6">
    <w:abstractNumId w:val="10"/>
  </w:num>
  <w:num w:numId="7">
    <w:abstractNumId w:val="11"/>
  </w:num>
  <w:num w:numId="8">
    <w:abstractNumId w:val="0"/>
  </w:num>
  <w:num w:numId="9">
    <w:abstractNumId w:val="13"/>
  </w:num>
  <w:num w:numId="10">
    <w:abstractNumId w:val="19"/>
  </w:num>
  <w:num w:numId="11">
    <w:abstractNumId w:val="5"/>
  </w:num>
  <w:num w:numId="12">
    <w:abstractNumId w:val="2"/>
  </w:num>
  <w:num w:numId="13">
    <w:abstractNumId w:val="16"/>
  </w:num>
  <w:num w:numId="14">
    <w:abstractNumId w:val="17"/>
  </w:num>
  <w:num w:numId="15">
    <w:abstractNumId w:val="12"/>
  </w:num>
  <w:num w:numId="16">
    <w:abstractNumId w:val="14"/>
  </w:num>
  <w:num w:numId="17">
    <w:abstractNumId w:val="9"/>
  </w:num>
  <w:num w:numId="18">
    <w:abstractNumId w:val="7"/>
  </w:num>
  <w:num w:numId="19">
    <w:abstractNumId w:val="3"/>
  </w:num>
  <w:num w:numId="20">
    <w:abstractNumId w:val="1"/>
  </w:num>
  <w:num w:numId="2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35"/>
    <w:rsid w:val="00023F36"/>
    <w:rsid w:val="00031970"/>
    <w:rsid w:val="00034B4C"/>
    <w:rsid w:val="00034BE1"/>
    <w:rsid w:val="00080E0E"/>
    <w:rsid w:val="00096BB4"/>
    <w:rsid w:val="001259CA"/>
    <w:rsid w:val="001348FB"/>
    <w:rsid w:val="0015424B"/>
    <w:rsid w:val="001548B7"/>
    <w:rsid w:val="001569EF"/>
    <w:rsid w:val="00163A7B"/>
    <w:rsid w:val="001641B7"/>
    <w:rsid w:val="001679D5"/>
    <w:rsid w:val="0017799C"/>
    <w:rsid w:val="00191082"/>
    <w:rsid w:val="001E2A83"/>
    <w:rsid w:val="0022448E"/>
    <w:rsid w:val="00250BB3"/>
    <w:rsid w:val="00291265"/>
    <w:rsid w:val="00294AA7"/>
    <w:rsid w:val="002A2BC4"/>
    <w:rsid w:val="002B2FC9"/>
    <w:rsid w:val="00331FD2"/>
    <w:rsid w:val="003464EE"/>
    <w:rsid w:val="00350B7F"/>
    <w:rsid w:val="003C4C90"/>
    <w:rsid w:val="003C634F"/>
    <w:rsid w:val="003F07CF"/>
    <w:rsid w:val="00423DA9"/>
    <w:rsid w:val="004728E1"/>
    <w:rsid w:val="004A17EA"/>
    <w:rsid w:val="004B0DA7"/>
    <w:rsid w:val="004E26BD"/>
    <w:rsid w:val="004E577E"/>
    <w:rsid w:val="004F40D5"/>
    <w:rsid w:val="00535764"/>
    <w:rsid w:val="005B3FE8"/>
    <w:rsid w:val="005E4500"/>
    <w:rsid w:val="005F4792"/>
    <w:rsid w:val="0060485A"/>
    <w:rsid w:val="00664A8E"/>
    <w:rsid w:val="006801B3"/>
    <w:rsid w:val="00695C18"/>
    <w:rsid w:val="006A3825"/>
    <w:rsid w:val="006C389B"/>
    <w:rsid w:val="00714E33"/>
    <w:rsid w:val="00716326"/>
    <w:rsid w:val="00767438"/>
    <w:rsid w:val="00767A18"/>
    <w:rsid w:val="007C4116"/>
    <w:rsid w:val="007C540D"/>
    <w:rsid w:val="007C6F35"/>
    <w:rsid w:val="007F465A"/>
    <w:rsid w:val="00802A21"/>
    <w:rsid w:val="00804668"/>
    <w:rsid w:val="008524FC"/>
    <w:rsid w:val="00882386"/>
    <w:rsid w:val="008D4980"/>
    <w:rsid w:val="008E3810"/>
    <w:rsid w:val="00964345"/>
    <w:rsid w:val="00981FD4"/>
    <w:rsid w:val="009845D4"/>
    <w:rsid w:val="009A7928"/>
    <w:rsid w:val="009D506A"/>
    <w:rsid w:val="009D6829"/>
    <w:rsid w:val="009E0AAC"/>
    <w:rsid w:val="00A500F0"/>
    <w:rsid w:val="00A6121C"/>
    <w:rsid w:val="00AA7745"/>
    <w:rsid w:val="00AB0D33"/>
    <w:rsid w:val="00AD3E21"/>
    <w:rsid w:val="00B10DFD"/>
    <w:rsid w:val="00B14709"/>
    <w:rsid w:val="00BB3048"/>
    <w:rsid w:val="00BC4664"/>
    <w:rsid w:val="00BC683B"/>
    <w:rsid w:val="00BE3BC4"/>
    <w:rsid w:val="00BE5054"/>
    <w:rsid w:val="00C61699"/>
    <w:rsid w:val="00C9135F"/>
    <w:rsid w:val="00CB6156"/>
    <w:rsid w:val="00D176E1"/>
    <w:rsid w:val="00D201B6"/>
    <w:rsid w:val="00D55AD2"/>
    <w:rsid w:val="00D5641B"/>
    <w:rsid w:val="00DA3AD1"/>
    <w:rsid w:val="00DA7B62"/>
    <w:rsid w:val="00DC0384"/>
    <w:rsid w:val="00DF0ABA"/>
    <w:rsid w:val="00E04502"/>
    <w:rsid w:val="00E3771F"/>
    <w:rsid w:val="00E526F6"/>
    <w:rsid w:val="00E839DE"/>
    <w:rsid w:val="00EA7A91"/>
    <w:rsid w:val="00EB4C04"/>
    <w:rsid w:val="00F0089A"/>
    <w:rsid w:val="00F17F12"/>
    <w:rsid w:val="00F72D37"/>
    <w:rsid w:val="00F84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5"/>
    <o:shapelayout v:ext="edit">
      <o:idmap v:ext="edit" data="1"/>
    </o:shapelayout>
  </w:shapeDefaults>
  <w:decimalSymbol w:val="."/>
  <w:listSeparator w:val=","/>
  <w14:docId w14:val="294643E8"/>
  <w15:chartTrackingRefBased/>
  <w15:docId w15:val="{2AB82AF6-E549-4747-8BEF-64CFC099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F35"/>
    <w:rPr>
      <w:rFonts w:ascii="Courier" w:hAnsi="Courier" w:cs="Courier"/>
      <w:sz w:val="24"/>
      <w:szCs w:val="24"/>
      <w:lang w:eastAsia="en-US"/>
    </w:rPr>
  </w:style>
  <w:style w:type="paragraph" w:styleId="Heading8">
    <w:name w:val="heading 8"/>
    <w:basedOn w:val="Normal"/>
    <w:next w:val="Normal"/>
    <w:qFormat/>
    <w:rsid w:val="007C6F35"/>
    <w:pPr>
      <w:keepNext/>
      <w:widowControl w:val="0"/>
      <w:tabs>
        <w:tab w:val="center" w:pos="5521"/>
      </w:tabs>
      <w:ind w:left="851"/>
      <w:jc w:val="center"/>
      <w:outlineLvl w:val="7"/>
    </w:pPr>
    <w:rPr>
      <w:rFonts w:ascii="Trebuchet MS" w:hAnsi="Trebuchet MS" w:cs="Trebuchet MS"/>
      <w:b/>
      <w:bCs/>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F35"/>
    <w:pPr>
      <w:tabs>
        <w:tab w:val="center" w:pos="4252"/>
        <w:tab w:val="right" w:pos="8504"/>
      </w:tabs>
    </w:pPr>
  </w:style>
  <w:style w:type="paragraph" w:styleId="Footer">
    <w:name w:val="footer"/>
    <w:aliases w:val="Page 1"/>
    <w:basedOn w:val="Normal"/>
    <w:link w:val="FooterChar"/>
    <w:uiPriority w:val="99"/>
    <w:rsid w:val="007C6F35"/>
    <w:pPr>
      <w:tabs>
        <w:tab w:val="center" w:pos="4153"/>
        <w:tab w:val="right" w:pos="8306"/>
      </w:tabs>
    </w:pPr>
  </w:style>
  <w:style w:type="paragraph" w:styleId="BodyText">
    <w:name w:val="Body Text"/>
    <w:basedOn w:val="Normal"/>
    <w:link w:val="BodyTextChar"/>
    <w:rsid w:val="007C6F35"/>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7" w:lineRule="auto"/>
      <w:jc w:val="both"/>
    </w:pPr>
    <w:rPr>
      <w:rFonts w:ascii="Arial" w:hAnsi="Arial" w:cs="Arial"/>
      <w:sz w:val="20"/>
      <w:szCs w:val="20"/>
    </w:rPr>
  </w:style>
  <w:style w:type="paragraph" w:styleId="BodyText2">
    <w:name w:val="Body Text 2"/>
    <w:basedOn w:val="Normal"/>
    <w:rsid w:val="007C6F35"/>
    <w:pPr>
      <w:spacing w:after="120" w:line="480" w:lineRule="auto"/>
    </w:pPr>
  </w:style>
  <w:style w:type="paragraph" w:styleId="BodyText3">
    <w:name w:val="Body Text 3"/>
    <w:basedOn w:val="Normal"/>
    <w:rsid w:val="007C6F35"/>
    <w:pPr>
      <w:spacing w:after="120"/>
    </w:pPr>
    <w:rPr>
      <w:sz w:val="16"/>
      <w:szCs w:val="16"/>
    </w:rPr>
  </w:style>
  <w:style w:type="character" w:customStyle="1" w:styleId="BodyTextChar">
    <w:name w:val="Body Text Char"/>
    <w:link w:val="BodyText"/>
    <w:rsid w:val="007C6F35"/>
    <w:rPr>
      <w:rFonts w:ascii="Arial" w:hAnsi="Arial" w:cs="Arial"/>
      <w:lang w:val="en-AU" w:eastAsia="en-US" w:bidi="ar-SA"/>
    </w:rPr>
  </w:style>
  <w:style w:type="character" w:styleId="CommentReference">
    <w:name w:val="annotation reference"/>
    <w:semiHidden/>
    <w:unhideWhenUsed/>
    <w:rsid w:val="007C6F35"/>
    <w:rPr>
      <w:sz w:val="16"/>
      <w:szCs w:val="16"/>
    </w:rPr>
  </w:style>
  <w:style w:type="paragraph" w:styleId="CommentText">
    <w:name w:val="annotation text"/>
    <w:basedOn w:val="Normal"/>
    <w:link w:val="CommentTextChar"/>
    <w:semiHidden/>
    <w:unhideWhenUsed/>
    <w:rsid w:val="007C6F35"/>
    <w:rPr>
      <w:sz w:val="20"/>
      <w:szCs w:val="20"/>
    </w:rPr>
  </w:style>
  <w:style w:type="character" w:customStyle="1" w:styleId="CommentTextChar">
    <w:name w:val="Comment Text Char"/>
    <w:link w:val="CommentText"/>
    <w:semiHidden/>
    <w:rsid w:val="007C6F35"/>
    <w:rPr>
      <w:rFonts w:ascii="Courier" w:hAnsi="Courier" w:cs="Courier"/>
      <w:lang w:val="en-AU" w:eastAsia="en-US" w:bidi="ar-SA"/>
    </w:rPr>
  </w:style>
  <w:style w:type="paragraph" w:styleId="BalloonText">
    <w:name w:val="Balloon Text"/>
    <w:basedOn w:val="Normal"/>
    <w:semiHidden/>
    <w:rsid w:val="007C6F35"/>
    <w:rPr>
      <w:rFonts w:ascii="Tahoma" w:hAnsi="Tahoma" w:cs="Tahoma"/>
      <w:sz w:val="16"/>
      <w:szCs w:val="16"/>
    </w:rPr>
  </w:style>
  <w:style w:type="paragraph" w:styleId="ListParagraph">
    <w:name w:val="List Paragraph"/>
    <w:basedOn w:val="Normal"/>
    <w:uiPriority w:val="34"/>
    <w:qFormat/>
    <w:rsid w:val="009E0AAC"/>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9E0AAC"/>
    <w:rPr>
      <w:rFonts w:ascii="Calibri" w:eastAsia="Calibri" w:hAnsi="Calibri"/>
      <w:sz w:val="22"/>
      <w:szCs w:val="22"/>
    </w:rPr>
  </w:style>
  <w:style w:type="character" w:customStyle="1" w:styleId="FooterChar">
    <w:name w:val="Footer Char"/>
    <w:aliases w:val="Page 1 Char"/>
    <w:basedOn w:val="DefaultParagraphFont"/>
    <w:link w:val="Footer"/>
    <w:uiPriority w:val="99"/>
    <w:rsid w:val="001641B7"/>
    <w:rPr>
      <w:rFonts w:ascii="Courier" w:hAnsi="Courier" w:cs="Courier"/>
      <w:sz w:val="24"/>
      <w:szCs w:val="24"/>
      <w:lang w:eastAsia="en-US"/>
    </w:rPr>
  </w:style>
  <w:style w:type="paragraph" w:customStyle="1" w:styleId="Default">
    <w:name w:val="Default"/>
    <w:rsid w:val="00163A7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350B7F"/>
    <w:rPr>
      <w:b/>
      <w:bCs/>
    </w:rPr>
  </w:style>
  <w:style w:type="character" w:customStyle="1" w:styleId="CommentSubjectChar">
    <w:name w:val="Comment Subject Char"/>
    <w:basedOn w:val="CommentTextChar"/>
    <w:link w:val="CommentSubject"/>
    <w:rsid w:val="00350B7F"/>
    <w:rPr>
      <w:rFonts w:ascii="Courier" w:hAnsi="Courier" w:cs="Courier"/>
      <w:b/>
      <w:bCs/>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7318-F4F3-4CB2-860D-19A81B9C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11390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Nunkuwarrin Yunti</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lancer</dc:creator>
  <cp:keywords/>
  <dc:description/>
  <cp:lastModifiedBy>Christy Ng</cp:lastModifiedBy>
  <cp:revision>2</cp:revision>
  <cp:lastPrinted>2019-04-16T00:16:00Z</cp:lastPrinted>
  <dcterms:created xsi:type="dcterms:W3CDTF">2019-04-16T04:39:00Z</dcterms:created>
  <dcterms:modified xsi:type="dcterms:W3CDTF">2019-04-16T04:39:00Z</dcterms:modified>
</cp:coreProperties>
</file>